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6A" w:rsidRDefault="00AE626A"/>
    <w:p w:rsidR="003F7378" w:rsidRDefault="003F7378"/>
    <w:p w:rsidR="003F7378" w:rsidRPr="00B421CC" w:rsidRDefault="003F7378" w:rsidP="003F7378">
      <w:pPr>
        <w:pStyle w:val="Title"/>
        <w:spacing w:line="360" w:lineRule="auto"/>
        <w:rPr>
          <w:b/>
          <w:sz w:val="24"/>
        </w:rPr>
      </w:pPr>
      <w:r w:rsidRPr="00B421CC">
        <w:rPr>
          <w:b/>
          <w:sz w:val="24"/>
        </w:rPr>
        <w:t>American University of Central Asia</w:t>
      </w:r>
    </w:p>
    <w:p w:rsidR="003F7378" w:rsidRPr="00B421CC" w:rsidRDefault="003F7378" w:rsidP="003F7378">
      <w:pPr>
        <w:pStyle w:val="Title"/>
        <w:spacing w:line="360" w:lineRule="auto"/>
        <w:rPr>
          <w:b/>
          <w:sz w:val="24"/>
        </w:rPr>
      </w:pPr>
      <w:r w:rsidRPr="00B421CC">
        <w:rPr>
          <w:b/>
          <w:sz w:val="24"/>
        </w:rPr>
        <w:t>Anthropology, Technology and International Development</w:t>
      </w:r>
    </w:p>
    <w:p w:rsidR="003F7378" w:rsidRPr="00B421CC" w:rsidRDefault="003F7378" w:rsidP="003F7378">
      <w:pPr>
        <w:pStyle w:val="Title"/>
        <w:spacing w:line="360" w:lineRule="auto"/>
        <w:rPr>
          <w:b/>
          <w:sz w:val="24"/>
        </w:rPr>
      </w:pPr>
      <w:r w:rsidRPr="00B421CC">
        <w:rPr>
          <w:b/>
          <w:sz w:val="24"/>
        </w:rPr>
        <w:t>Program</w:t>
      </w:r>
    </w:p>
    <w:p w:rsidR="007A34A4" w:rsidRDefault="007A34A4" w:rsidP="003F7378">
      <w:pPr>
        <w:pStyle w:val="Title"/>
        <w:spacing w:line="360" w:lineRule="auto"/>
        <w:rPr>
          <w:b/>
          <w:sz w:val="24"/>
        </w:rPr>
      </w:pPr>
      <w:r w:rsidRPr="007A34A4">
        <w:rPr>
          <w:b/>
          <w:sz w:val="24"/>
        </w:rPr>
        <w:t xml:space="preserve">Thesis Writing 1: Literature Review </w:t>
      </w:r>
      <w:r>
        <w:rPr>
          <w:b/>
          <w:sz w:val="24"/>
        </w:rPr>
        <w:t xml:space="preserve">and Research Design </w:t>
      </w:r>
    </w:p>
    <w:p w:rsidR="003F7378" w:rsidRDefault="003F7378" w:rsidP="003F7378">
      <w:pPr>
        <w:pStyle w:val="Title"/>
        <w:spacing w:line="360" w:lineRule="auto"/>
        <w:rPr>
          <w:b/>
          <w:sz w:val="24"/>
        </w:rPr>
      </w:pPr>
      <w:r w:rsidRPr="00B421CC">
        <w:rPr>
          <w:b/>
          <w:sz w:val="24"/>
        </w:rPr>
        <w:t>Syllabus</w:t>
      </w:r>
      <w:r w:rsidRPr="00B421CC">
        <w:rPr>
          <w:rStyle w:val="FootnoteReference"/>
          <w:b/>
          <w:sz w:val="24"/>
        </w:rPr>
        <w:footnoteReference w:id="1"/>
      </w:r>
    </w:p>
    <w:p w:rsidR="003F7378" w:rsidRPr="00B421CC" w:rsidRDefault="003F7378" w:rsidP="00CF3224">
      <w:pPr>
        <w:pStyle w:val="Title"/>
        <w:spacing w:line="360" w:lineRule="auto"/>
        <w:rPr>
          <w:b/>
          <w:sz w:val="24"/>
        </w:rPr>
      </w:pPr>
      <w:r w:rsidRPr="00B421CC">
        <w:rPr>
          <w:b/>
          <w:sz w:val="24"/>
        </w:rPr>
        <w:t>Spring 2022</w:t>
      </w:r>
      <w:r w:rsidRPr="0048222C">
        <w:rPr>
          <w:b/>
          <w:sz w:val="24"/>
        </w:rPr>
        <w:t xml:space="preserve"> Semester</w:t>
      </w:r>
      <w:r>
        <w:rPr>
          <w:b/>
          <w:sz w:val="24"/>
        </w:rPr>
        <w:t xml:space="preserve"> </w:t>
      </w:r>
    </w:p>
    <w:p w:rsidR="003F7378" w:rsidRDefault="00124947" w:rsidP="003F7378">
      <w:pPr>
        <w:pStyle w:val="Title"/>
        <w:spacing w:line="360" w:lineRule="auto"/>
        <w:jc w:val="left"/>
        <w:rPr>
          <w:sz w:val="24"/>
        </w:rPr>
      </w:pPr>
      <w:r>
        <w:rPr>
          <w:sz w:val="24"/>
        </w:rPr>
        <w:t>Thursday 17:00</w:t>
      </w:r>
      <w:r w:rsidR="003F7378" w:rsidRPr="00494988">
        <w:rPr>
          <w:sz w:val="24"/>
        </w:rPr>
        <w:t xml:space="preserve">-19:45pm </w:t>
      </w:r>
    </w:p>
    <w:p w:rsidR="003F7378" w:rsidRPr="00C80AC6" w:rsidRDefault="003F7378" w:rsidP="003F7378">
      <w:pPr>
        <w:pStyle w:val="Title"/>
        <w:spacing w:line="360" w:lineRule="auto"/>
        <w:jc w:val="left"/>
        <w:rPr>
          <w:sz w:val="24"/>
        </w:rPr>
      </w:pPr>
      <w:r>
        <w:rPr>
          <w:sz w:val="24"/>
        </w:rPr>
        <w:t xml:space="preserve">Instructor: </w:t>
      </w:r>
      <w:proofErr w:type="spellStart"/>
      <w:r>
        <w:rPr>
          <w:sz w:val="24"/>
        </w:rPr>
        <w:t>Prof.</w:t>
      </w:r>
      <w:r w:rsidRPr="00C80AC6">
        <w:rPr>
          <w:sz w:val="24"/>
        </w:rPr>
        <w:t>Ch</w:t>
      </w:r>
      <w:r>
        <w:rPr>
          <w:sz w:val="24"/>
        </w:rPr>
        <w:t>.</w:t>
      </w:r>
      <w:r w:rsidRPr="00C80AC6">
        <w:rPr>
          <w:sz w:val="24"/>
        </w:rPr>
        <w:t>Turdalieva</w:t>
      </w:r>
      <w:proofErr w:type="spellEnd"/>
    </w:p>
    <w:p w:rsidR="003F7378" w:rsidRPr="00C80AC6" w:rsidRDefault="003F7378" w:rsidP="003F7378">
      <w:pPr>
        <w:pStyle w:val="Title"/>
        <w:spacing w:line="360" w:lineRule="auto"/>
        <w:jc w:val="left"/>
        <w:rPr>
          <w:sz w:val="24"/>
        </w:rPr>
      </w:pPr>
      <w:r w:rsidRPr="00C80AC6">
        <w:rPr>
          <w:sz w:val="24"/>
        </w:rPr>
        <w:t>Email:</w:t>
      </w:r>
      <w:r>
        <w:rPr>
          <w:sz w:val="24"/>
        </w:rPr>
        <w:t xml:space="preserve"> </w:t>
      </w:r>
      <w:hyperlink r:id="rId7" w:history="1">
        <w:r w:rsidRPr="00D923A9">
          <w:rPr>
            <w:rStyle w:val="Hyperlink"/>
            <w:sz w:val="24"/>
          </w:rPr>
          <w:t>turdalieva_c@auca.kg</w:t>
        </w:r>
      </w:hyperlink>
    </w:p>
    <w:p w:rsidR="00CF3224" w:rsidRDefault="003F7378" w:rsidP="003F7378">
      <w:pPr>
        <w:pStyle w:val="Title"/>
        <w:spacing w:line="360" w:lineRule="auto"/>
        <w:jc w:val="left"/>
        <w:rPr>
          <w:b/>
          <w:sz w:val="24"/>
        </w:rPr>
      </w:pPr>
      <w:r w:rsidRPr="00143A2D">
        <w:rPr>
          <w:b/>
          <w:sz w:val="24"/>
        </w:rPr>
        <w:t>Zoom Meetings</w:t>
      </w:r>
      <w:r>
        <w:rPr>
          <w:b/>
          <w:sz w:val="24"/>
        </w:rPr>
        <w:t xml:space="preserve"> </w:t>
      </w:r>
    </w:p>
    <w:p w:rsidR="003F7378" w:rsidRDefault="007A34A4" w:rsidP="003F7378">
      <w:pPr>
        <w:pStyle w:val="Title"/>
        <w:spacing w:line="360" w:lineRule="auto"/>
        <w:jc w:val="left"/>
        <w:rPr>
          <w:sz w:val="24"/>
        </w:rPr>
      </w:pPr>
      <w:r w:rsidRPr="007A34A4">
        <w:rPr>
          <w:sz w:val="24"/>
        </w:rPr>
        <w:t xml:space="preserve">https://zoom.us/j/92062116622?pwd=bnBBSDRMRXVxREVLYnl2QnhMbjJPdz09 </w:t>
      </w:r>
    </w:p>
    <w:p w:rsidR="003F7378" w:rsidRDefault="003F7378" w:rsidP="003F7378">
      <w:pPr>
        <w:pStyle w:val="Title"/>
        <w:spacing w:line="360" w:lineRule="auto"/>
        <w:jc w:val="left"/>
        <w:rPr>
          <w:sz w:val="24"/>
        </w:rPr>
      </w:pPr>
      <w:r w:rsidRPr="00143A2D">
        <w:rPr>
          <w:b/>
          <w:sz w:val="24"/>
        </w:rPr>
        <w:t>Office Hours</w:t>
      </w:r>
      <w:r>
        <w:rPr>
          <w:b/>
          <w:sz w:val="24"/>
        </w:rPr>
        <w:t xml:space="preserve">: </w:t>
      </w:r>
      <w:r w:rsidR="00124947">
        <w:rPr>
          <w:sz w:val="24"/>
        </w:rPr>
        <w:t>Monday at14:00</w:t>
      </w:r>
      <w:r>
        <w:rPr>
          <w:sz w:val="24"/>
        </w:rPr>
        <w:t>-15:00P</w:t>
      </w:r>
      <w:r w:rsidRPr="00C80AC6">
        <w:rPr>
          <w:sz w:val="24"/>
        </w:rPr>
        <w:t>M</w:t>
      </w:r>
      <w:r>
        <w:rPr>
          <w:sz w:val="24"/>
        </w:rPr>
        <w:t xml:space="preserve"> and by appointment </w:t>
      </w:r>
    </w:p>
    <w:p w:rsidR="003F7378" w:rsidRPr="00143A2D" w:rsidRDefault="003F7378" w:rsidP="003F7378">
      <w:pPr>
        <w:pStyle w:val="Title"/>
        <w:spacing w:line="360" w:lineRule="auto"/>
        <w:jc w:val="left"/>
        <w:rPr>
          <w:b/>
          <w:sz w:val="24"/>
        </w:rPr>
      </w:pPr>
      <w:r>
        <w:rPr>
          <w:b/>
          <w:sz w:val="24"/>
        </w:rPr>
        <w:t xml:space="preserve">A key word to access the E-course </w:t>
      </w:r>
      <w:r w:rsidR="00124947">
        <w:rPr>
          <w:b/>
          <w:sz w:val="24"/>
        </w:rPr>
        <w:t>is ANTH512</w:t>
      </w:r>
    </w:p>
    <w:p w:rsidR="003F7378" w:rsidRPr="00237429" w:rsidRDefault="003F7378" w:rsidP="003F7378">
      <w:pPr>
        <w:pStyle w:val="Title"/>
        <w:spacing w:line="360" w:lineRule="auto"/>
        <w:rPr>
          <w:sz w:val="24"/>
        </w:rPr>
      </w:pPr>
    </w:p>
    <w:p w:rsidR="009777C8" w:rsidRDefault="003F7378" w:rsidP="0010214B">
      <w:pPr>
        <w:widowControl w:val="0"/>
        <w:autoSpaceDE w:val="0"/>
        <w:autoSpaceDN w:val="0"/>
        <w:adjustRightInd w:val="0"/>
        <w:spacing w:line="360" w:lineRule="auto"/>
        <w:jc w:val="both"/>
      </w:pPr>
      <w:r w:rsidRPr="0083253A">
        <w:t>C</w:t>
      </w:r>
      <w:r w:rsidRPr="0083253A">
        <w:rPr>
          <w:b/>
          <w:u w:val="single"/>
        </w:rPr>
        <w:t xml:space="preserve">ourse overview: </w:t>
      </w:r>
      <w:r w:rsidR="00D30A5E" w:rsidRPr="00D30A5E">
        <w:t>A diploma thesis</w:t>
      </w:r>
      <w:r w:rsidR="009777C8">
        <w:t xml:space="preserve"> is an </w:t>
      </w:r>
      <w:r w:rsidR="00D30A5E" w:rsidRPr="00774E4F">
        <w:t xml:space="preserve">integrated compendium of </w:t>
      </w:r>
      <w:r w:rsidR="00D30A5E">
        <w:t xml:space="preserve">a student research, which </w:t>
      </w:r>
      <w:r w:rsidR="00D30A5E" w:rsidRPr="00774E4F">
        <w:t>includes</w:t>
      </w:r>
      <w:r w:rsidR="00D30A5E">
        <w:t xml:space="preserve"> literature</w:t>
      </w:r>
      <w:r w:rsidR="0043001F">
        <w:t xml:space="preserve"> review</w:t>
      </w:r>
      <w:r w:rsidR="00D30A5E">
        <w:t xml:space="preserve">, </w:t>
      </w:r>
      <w:r w:rsidR="00D30A5E" w:rsidRPr="00774E4F">
        <w:t xml:space="preserve">reading, </w:t>
      </w:r>
      <w:r w:rsidR="0043001F">
        <w:t xml:space="preserve">writing, </w:t>
      </w:r>
      <w:r w:rsidR="0043001F" w:rsidRPr="00774E4F">
        <w:t>and</w:t>
      </w:r>
      <w:r w:rsidR="00D30A5E" w:rsidRPr="00774E4F">
        <w:t xml:space="preserve"> potentially </w:t>
      </w:r>
      <w:r w:rsidR="00D30A5E">
        <w:t xml:space="preserve">the </w:t>
      </w:r>
      <w:r w:rsidR="0043001F">
        <w:t xml:space="preserve">analysis of the data collected at the </w:t>
      </w:r>
      <w:r w:rsidR="00D30A5E" w:rsidRPr="00774E4F">
        <w:t>first-han</w:t>
      </w:r>
      <w:r w:rsidR="00D30A5E">
        <w:t xml:space="preserve">d fieldwork. </w:t>
      </w:r>
      <w:r w:rsidR="00CA2B13" w:rsidRPr="00124947">
        <w:rPr>
          <w:i/>
        </w:rPr>
        <w:t xml:space="preserve">In the Thesis Writing 1 </w:t>
      </w:r>
      <w:r w:rsidR="00124947" w:rsidRPr="00124947">
        <w:rPr>
          <w:i/>
        </w:rPr>
        <w:t>C</w:t>
      </w:r>
      <w:r w:rsidR="0043001F" w:rsidRPr="00124947">
        <w:rPr>
          <w:i/>
        </w:rPr>
        <w:t>ourse</w:t>
      </w:r>
      <w:r w:rsidR="0043001F">
        <w:t xml:space="preserve">, students will </w:t>
      </w:r>
      <w:r w:rsidR="00B075E1">
        <w:t xml:space="preserve">identify the research proposal, research questions and write the </w:t>
      </w:r>
      <w:r w:rsidR="009777C8" w:rsidRPr="00CA2B13">
        <w:t>dr</w:t>
      </w:r>
      <w:r w:rsidR="00B075E1">
        <w:t xml:space="preserve">aft of their literature review and </w:t>
      </w:r>
      <w:r w:rsidR="009777C8">
        <w:t xml:space="preserve">the </w:t>
      </w:r>
      <w:r w:rsidR="009777C8" w:rsidRPr="00CA2B13">
        <w:t>research methodology chapter</w:t>
      </w:r>
      <w:r w:rsidR="00B075E1">
        <w:t xml:space="preserve">. They </w:t>
      </w:r>
      <w:r w:rsidR="00CA2B13">
        <w:t xml:space="preserve">will also </w:t>
      </w:r>
      <w:r w:rsidR="009777C8" w:rsidRPr="00CA2B13">
        <w:t xml:space="preserve">conduct some </w:t>
      </w:r>
      <w:r w:rsidR="009777C8">
        <w:t xml:space="preserve">qualitative and quantitative research by taking </w:t>
      </w:r>
      <w:r w:rsidR="009777C8" w:rsidRPr="00CA2B13">
        <w:t>preliminary interviews and observations</w:t>
      </w:r>
      <w:r w:rsidR="009777C8">
        <w:t xml:space="preserve"> related to the chosen topic</w:t>
      </w:r>
      <w:r w:rsidR="00CA2B13" w:rsidRPr="00CA2B13">
        <w:t xml:space="preserve">. </w:t>
      </w:r>
      <w:r w:rsidR="00CA2B13">
        <w:t xml:space="preserve">Structurally, the course will be taught </w:t>
      </w:r>
      <w:r w:rsidR="00CA2B13" w:rsidRPr="00CA2B13">
        <w:t xml:space="preserve">in the format of a seminar </w:t>
      </w:r>
      <w:r w:rsidR="009777C8">
        <w:t>class, where students</w:t>
      </w:r>
      <w:r w:rsidR="00CA2B13" w:rsidRPr="00CA2B13">
        <w:t xml:space="preserve"> will share the</w:t>
      </w:r>
      <w:r w:rsidR="009777C8">
        <w:t xml:space="preserve">ir </w:t>
      </w:r>
      <w:r w:rsidR="00B075E1">
        <w:t xml:space="preserve">research </w:t>
      </w:r>
      <w:r w:rsidR="009777C8">
        <w:t>progress</w:t>
      </w:r>
      <w:r w:rsidR="00CA2B13" w:rsidRPr="00CA2B13">
        <w:t xml:space="preserve"> </w:t>
      </w:r>
      <w:r w:rsidR="00B075E1">
        <w:t>and findings with classmates.</w:t>
      </w:r>
      <w:r w:rsidR="009777C8">
        <w:t xml:space="preserve"> </w:t>
      </w:r>
      <w:r w:rsidR="00B075E1">
        <w:t xml:space="preserve">Students should also </w:t>
      </w:r>
      <w:r w:rsidR="00B075E1" w:rsidRPr="0043001F">
        <w:t xml:space="preserve">work </w:t>
      </w:r>
      <w:r w:rsidR="00B075E1">
        <w:t>in close collaboration with the</w:t>
      </w:r>
      <w:r w:rsidR="00B075E1" w:rsidRPr="0043001F">
        <w:t xml:space="preserve"> thesis advisor</w:t>
      </w:r>
      <w:r w:rsidR="00B075E1">
        <w:t xml:space="preserve"> in order to make adequate progress toward the</w:t>
      </w:r>
      <w:r w:rsidR="00B075E1" w:rsidRPr="0043001F">
        <w:t xml:space="preserve"> thesis</w:t>
      </w:r>
      <w:r w:rsidR="00B075E1">
        <w:t xml:space="preserve"> accomplishment</w:t>
      </w:r>
      <w:r w:rsidR="00B075E1" w:rsidRPr="0043001F">
        <w:t>.</w:t>
      </w:r>
    </w:p>
    <w:p w:rsidR="003F7378" w:rsidRPr="00DA49C2" w:rsidRDefault="00F4480C" w:rsidP="0010214B">
      <w:pPr>
        <w:widowControl w:val="0"/>
        <w:autoSpaceDE w:val="0"/>
        <w:autoSpaceDN w:val="0"/>
        <w:adjustRightInd w:val="0"/>
        <w:spacing w:line="360" w:lineRule="auto"/>
        <w:jc w:val="both"/>
      </w:pPr>
      <w:r w:rsidRPr="00F4480C">
        <w:rPr>
          <w:b/>
          <w:u w:val="single"/>
        </w:rPr>
        <w:t>Learning goal</w:t>
      </w:r>
      <w:r>
        <w:rPr>
          <w:b/>
          <w:u w:val="single"/>
        </w:rPr>
        <w:t>.</w:t>
      </w:r>
      <w:r w:rsidR="00DA49C2">
        <w:rPr>
          <w:b/>
        </w:rPr>
        <w:t xml:space="preserve"> </w:t>
      </w:r>
      <w:r w:rsidR="00DA49C2" w:rsidRPr="00DA49C2">
        <w:t>The m</w:t>
      </w:r>
      <w:r w:rsidR="00DA49C2" w:rsidRPr="0043001F">
        <w:t xml:space="preserve">ain </w:t>
      </w:r>
      <w:r w:rsidR="00DA49C2">
        <w:t>goal of the course is to assist students</w:t>
      </w:r>
      <w:r w:rsidR="00DA49C2" w:rsidRPr="0043001F">
        <w:t xml:space="preserve"> </w:t>
      </w:r>
      <w:r w:rsidR="0009086A">
        <w:t xml:space="preserve">on their efforts to </w:t>
      </w:r>
      <w:r w:rsidR="00DA49C2" w:rsidRPr="0043001F">
        <w:t>produce original anthropological research</w:t>
      </w:r>
      <w:r w:rsidR="00DA49C2">
        <w:t xml:space="preserve"> that contributes new </w:t>
      </w:r>
      <w:r w:rsidR="00DA49C2" w:rsidRPr="0043001F">
        <w:t>perspectives</w:t>
      </w:r>
      <w:r w:rsidR="00DA49C2">
        <w:t xml:space="preserve"> and ideas to Anthropology</w:t>
      </w:r>
      <w:r w:rsidR="0009086A">
        <w:t xml:space="preserve"> and its sub-fields. </w:t>
      </w:r>
      <w:r w:rsidR="00DA49C2" w:rsidRPr="0043001F">
        <w:t xml:space="preserve"> </w:t>
      </w:r>
      <w:r w:rsidR="00B075E1">
        <w:t xml:space="preserve">Ideally, the </w:t>
      </w:r>
      <w:r w:rsidR="00B075E1" w:rsidRPr="00B075E1">
        <w:t>general requirement for the diploma thesis is to provide 30-40 pages of a written text.</w:t>
      </w:r>
    </w:p>
    <w:p w:rsidR="002E2ED5" w:rsidRPr="002E2ED5" w:rsidRDefault="002E2ED5" w:rsidP="003F7378">
      <w:pPr>
        <w:spacing w:line="360" w:lineRule="auto"/>
        <w:jc w:val="both"/>
        <w:rPr>
          <w:b/>
          <w:u w:val="single"/>
        </w:rPr>
      </w:pPr>
      <w:r w:rsidRPr="002E2ED5">
        <w:rPr>
          <w:b/>
          <w:u w:val="single"/>
        </w:rPr>
        <w:t xml:space="preserve">Learning objectives </w:t>
      </w:r>
    </w:p>
    <w:p w:rsidR="002E2ED5" w:rsidRDefault="002E2ED5" w:rsidP="0009086A">
      <w:pPr>
        <w:spacing w:line="360" w:lineRule="auto"/>
        <w:jc w:val="both"/>
      </w:pPr>
      <w:r>
        <w:t xml:space="preserve">• </w:t>
      </w:r>
      <w:r w:rsidR="00B612DE">
        <w:t>Learn what the appropriate sources for academic writing and research</w:t>
      </w:r>
    </w:p>
    <w:p w:rsidR="00B612DE" w:rsidRDefault="002E2ED5" w:rsidP="00B612DE">
      <w:pPr>
        <w:spacing w:line="360" w:lineRule="auto"/>
        <w:jc w:val="both"/>
      </w:pPr>
      <w:r>
        <w:t>•</w:t>
      </w:r>
      <w:r w:rsidR="0009086A">
        <w:t xml:space="preserve"> </w:t>
      </w:r>
      <w:r w:rsidR="00B612DE">
        <w:t>Learn how to formulate a research question</w:t>
      </w:r>
      <w:r w:rsidR="00AC6684">
        <w:t xml:space="preserve"> and hypothesis </w:t>
      </w:r>
    </w:p>
    <w:p w:rsidR="00B612DE" w:rsidRDefault="00B612DE" w:rsidP="00B612DE">
      <w:pPr>
        <w:spacing w:line="360" w:lineRule="auto"/>
        <w:jc w:val="both"/>
      </w:pPr>
      <w:r>
        <w:t xml:space="preserve">Work with the literature </w:t>
      </w:r>
      <w:r w:rsidR="00AC6684">
        <w:t xml:space="preserve">and make its </w:t>
      </w:r>
      <w:r>
        <w:t xml:space="preserve">review </w:t>
      </w:r>
    </w:p>
    <w:p w:rsidR="00B612DE" w:rsidRPr="00B612DE" w:rsidRDefault="00B612DE" w:rsidP="00CC7379">
      <w:pPr>
        <w:spacing w:line="360" w:lineRule="auto"/>
        <w:jc w:val="both"/>
      </w:pPr>
      <w:r>
        <w:lastRenderedPageBreak/>
        <w:t xml:space="preserve">Learn how to write an academic text by lining the </w:t>
      </w:r>
      <w:r w:rsidR="00AC6684">
        <w:t xml:space="preserve">proper </w:t>
      </w:r>
      <w:r>
        <w:t>reasoning</w:t>
      </w:r>
      <w:r w:rsidR="00AC6684">
        <w:t>,</w:t>
      </w:r>
      <w:r>
        <w:t xml:space="preserve"> citing </w:t>
      </w:r>
      <w:r w:rsidR="00B075E1">
        <w:t xml:space="preserve">and giving arguments </w:t>
      </w:r>
    </w:p>
    <w:p w:rsidR="00B612DE" w:rsidRPr="00B612DE" w:rsidRDefault="00AC6684" w:rsidP="00CC7379">
      <w:pPr>
        <w:spacing w:line="360" w:lineRule="auto"/>
        <w:jc w:val="both"/>
      </w:pPr>
      <w:r>
        <w:t>D</w:t>
      </w:r>
      <w:r w:rsidR="00B612DE">
        <w:t xml:space="preserve">evelop own </w:t>
      </w:r>
      <w:r>
        <w:t xml:space="preserve">research </w:t>
      </w:r>
      <w:r w:rsidR="00B612DE">
        <w:t>contribution by analyzing</w:t>
      </w:r>
      <w:r w:rsidR="005B10CC">
        <w:t xml:space="preserve"> the</w:t>
      </w:r>
      <w:r w:rsidR="00B612DE">
        <w:t xml:space="preserve"> empirical data</w:t>
      </w:r>
      <w:r>
        <w:t xml:space="preserve"> and accessible materials</w:t>
      </w:r>
    </w:p>
    <w:p w:rsidR="005B10CC" w:rsidRDefault="00B612DE" w:rsidP="00CC7379">
      <w:pPr>
        <w:spacing w:line="360" w:lineRule="auto"/>
        <w:jc w:val="both"/>
        <w:rPr>
          <w:u w:val="single"/>
        </w:rPr>
      </w:pPr>
      <w:r>
        <w:t xml:space="preserve">Learn </w:t>
      </w:r>
      <w:r w:rsidR="00AC6684">
        <w:t xml:space="preserve">how to manage a research thesis by effective time management and planning </w:t>
      </w:r>
    </w:p>
    <w:p w:rsidR="003F7378" w:rsidRPr="005B10CC" w:rsidRDefault="003F7378" w:rsidP="00CC7379">
      <w:pPr>
        <w:spacing w:line="360" w:lineRule="auto"/>
        <w:jc w:val="both"/>
        <w:rPr>
          <w:b/>
          <w:u w:val="single"/>
        </w:rPr>
      </w:pPr>
      <w:r w:rsidRPr="005B10CC">
        <w:rPr>
          <w:b/>
          <w:u w:val="single"/>
        </w:rPr>
        <w:t>Course Readings:</w:t>
      </w:r>
    </w:p>
    <w:p w:rsidR="003F7378" w:rsidRPr="00CC7379" w:rsidRDefault="003F7378" w:rsidP="003F7378">
      <w:pPr>
        <w:spacing w:line="360" w:lineRule="auto"/>
        <w:jc w:val="both"/>
      </w:pPr>
      <w:r w:rsidRPr="00CC7379">
        <w:t xml:space="preserve"> Syllabus and co</w:t>
      </w:r>
      <w:r w:rsidR="00B075E1">
        <w:t>urse readings are available on</w:t>
      </w:r>
      <w:r w:rsidRPr="00CC7379">
        <w:t xml:space="preserve"> the E-course.</w:t>
      </w:r>
    </w:p>
    <w:p w:rsidR="00F4480C" w:rsidRPr="00F4480C" w:rsidRDefault="00F4480C" w:rsidP="003C311D">
      <w:pPr>
        <w:spacing w:after="200" w:line="276" w:lineRule="auto"/>
        <w:rPr>
          <w:b/>
          <w:u w:val="single"/>
        </w:rPr>
      </w:pPr>
      <w:r w:rsidRPr="00F4480C">
        <w:rPr>
          <w:b/>
          <w:u w:val="single"/>
        </w:rPr>
        <w:t>Assignments</w:t>
      </w:r>
    </w:p>
    <w:p w:rsidR="000A59F8" w:rsidRDefault="0048222C" w:rsidP="003C311D">
      <w:pPr>
        <w:spacing w:after="200" w:line="276" w:lineRule="auto"/>
      </w:pPr>
      <w:r>
        <w:rPr>
          <w:b/>
        </w:rPr>
        <w:t>Class Activities (1</w:t>
      </w:r>
      <w:r w:rsidR="00CB062D">
        <w:rPr>
          <w:b/>
        </w:rPr>
        <w:t>0</w:t>
      </w:r>
      <w:r w:rsidR="000A59F8" w:rsidRPr="00EA369A">
        <w:rPr>
          <w:b/>
        </w:rPr>
        <w:t>%)</w:t>
      </w:r>
      <w:r w:rsidR="00256F7D">
        <w:t xml:space="preserve"> The course will be taught in the context of a </w:t>
      </w:r>
      <w:r w:rsidR="000A59F8">
        <w:t xml:space="preserve">seminar </w:t>
      </w:r>
      <w:r w:rsidR="00256F7D">
        <w:t>class</w:t>
      </w:r>
      <w:r w:rsidR="000A59F8">
        <w:t xml:space="preserve"> and your attendance and active engagement are critical for your </w:t>
      </w:r>
      <w:r w:rsidR="00256F7D">
        <w:t xml:space="preserve">learning </w:t>
      </w:r>
      <w:r w:rsidR="000A59F8">
        <w:t xml:space="preserve">progress and grade. </w:t>
      </w:r>
      <w:r w:rsidR="000A59F8" w:rsidRPr="000A59F8">
        <w:t xml:space="preserve">Three or more absences without medical excuses (spravka) over the course will get </w:t>
      </w:r>
      <w:r w:rsidR="00256F7D" w:rsidRPr="000A59F8">
        <w:t>an</w:t>
      </w:r>
      <w:r w:rsidR="000A59F8" w:rsidRPr="000A59F8">
        <w:t xml:space="preserve"> “F” for the course.  </w:t>
      </w:r>
    </w:p>
    <w:p w:rsidR="0048222C" w:rsidRPr="0048222C" w:rsidRDefault="0048222C" w:rsidP="003C311D">
      <w:pPr>
        <w:spacing w:after="200" w:line="276" w:lineRule="auto"/>
      </w:pPr>
      <w:r w:rsidRPr="0048222C">
        <w:rPr>
          <w:b/>
        </w:rPr>
        <w:t>Midterm (10%)</w:t>
      </w:r>
      <w:r>
        <w:rPr>
          <w:b/>
        </w:rPr>
        <w:t xml:space="preserve">. </w:t>
      </w:r>
      <w:r w:rsidRPr="0048222C">
        <w:t>The midterm exam will be covered</w:t>
      </w:r>
      <w:bookmarkStart w:id="0" w:name="_GoBack"/>
      <w:bookmarkEnd w:id="0"/>
      <w:r w:rsidRPr="0048222C">
        <w:t xml:space="preserve"> by the multiple choice test consisting of 10 questions. </w:t>
      </w:r>
    </w:p>
    <w:p w:rsidR="000A59F8" w:rsidRDefault="000A59F8" w:rsidP="000A59F8">
      <w:pPr>
        <w:spacing w:after="200" w:line="276" w:lineRule="auto"/>
      </w:pPr>
      <w:r>
        <w:t xml:space="preserve"> </w:t>
      </w:r>
      <w:r w:rsidR="00EA369A">
        <w:rPr>
          <w:b/>
        </w:rPr>
        <w:t xml:space="preserve">Literature Review </w:t>
      </w:r>
      <w:r w:rsidR="00EA369A" w:rsidRPr="00EA369A">
        <w:rPr>
          <w:b/>
        </w:rPr>
        <w:t>Progress (</w:t>
      </w:r>
      <w:r w:rsidR="00256F7D">
        <w:rPr>
          <w:b/>
        </w:rPr>
        <w:t>35</w:t>
      </w:r>
      <w:r w:rsidRPr="00EA369A">
        <w:rPr>
          <w:b/>
        </w:rPr>
        <w:t>%)</w:t>
      </w:r>
      <w:r>
        <w:t xml:space="preserve"> The main goal of this co</w:t>
      </w:r>
      <w:r w:rsidR="00256F7D">
        <w:t>urse is</w:t>
      </w:r>
      <w:r>
        <w:t xml:space="preserve"> to work out an original, clearly argued,</w:t>
      </w:r>
      <w:r w:rsidR="00256F7D">
        <w:t xml:space="preserve"> and polished Honors Thesis. Students</w:t>
      </w:r>
      <w:r>
        <w:t xml:space="preserve"> will analyze two academic papers or book </w:t>
      </w:r>
      <w:r w:rsidR="00EA369A">
        <w:t>chapters and</w:t>
      </w:r>
      <w:r>
        <w:t xml:space="preserve"> share them with me through the </w:t>
      </w:r>
      <w:r w:rsidR="00EA369A">
        <w:t xml:space="preserve">opening the </w:t>
      </w:r>
      <w:r>
        <w:t xml:space="preserve">google </w:t>
      </w:r>
      <w:r w:rsidR="00EA369A">
        <w:t xml:space="preserve">drive </w:t>
      </w:r>
      <w:r>
        <w:t xml:space="preserve">doc. </w:t>
      </w:r>
      <w:r w:rsidR="00EA369A">
        <w:t xml:space="preserve">Each paper must be </w:t>
      </w:r>
      <w:r>
        <w:t xml:space="preserve">coded and presented using the </w:t>
      </w:r>
      <w:r w:rsidRPr="00256F7D">
        <w:rPr>
          <w:b/>
        </w:rPr>
        <w:t>template below</w:t>
      </w:r>
      <w:r>
        <w:t xml:space="preserve">. </w:t>
      </w:r>
      <w:r w:rsidR="00EA369A">
        <w:t>At the end</w:t>
      </w:r>
      <w:r w:rsidR="00256F7D">
        <w:t xml:space="preserve"> of the course</w:t>
      </w:r>
      <w:r w:rsidR="00124947">
        <w:t>, at least 20</w:t>
      </w:r>
      <w:r w:rsidR="00EA369A">
        <w:t xml:space="preserve"> works should be </w:t>
      </w:r>
      <w:r w:rsidR="00256F7D">
        <w:t xml:space="preserve">presented </w:t>
      </w:r>
      <w:r w:rsidR="00256F7D" w:rsidRPr="00EA369A">
        <w:t>with</w:t>
      </w:r>
      <w:r w:rsidR="00CB062D">
        <w:t xml:space="preserve"> full </w:t>
      </w:r>
      <w:r w:rsidR="00EA369A">
        <w:t xml:space="preserve">analysis sections. </w:t>
      </w:r>
      <w:r w:rsidR="00CB062D">
        <w:t xml:space="preserve">The length of your paper or book </w:t>
      </w:r>
      <w:r w:rsidR="00256F7D">
        <w:t>chapter review</w:t>
      </w:r>
      <w:r w:rsidR="00CB062D">
        <w:t xml:space="preserve"> should be </w:t>
      </w:r>
      <w:r w:rsidR="00256F7D">
        <w:t>three</w:t>
      </w:r>
      <w:r w:rsidR="00CB062D">
        <w:t xml:space="preserve"> pages long, double space, Times New Roman. </w:t>
      </w:r>
      <w:r w:rsidR="00256F7D">
        <w:t xml:space="preserve"> </w:t>
      </w:r>
    </w:p>
    <w:tbl>
      <w:tblPr>
        <w:tblStyle w:val="TableGrid"/>
        <w:tblW w:w="0" w:type="auto"/>
        <w:tblInd w:w="108" w:type="dxa"/>
        <w:tblLook w:val="04A0" w:firstRow="1" w:lastRow="0" w:firstColumn="1" w:lastColumn="0" w:noHBand="0" w:noVBand="1"/>
      </w:tblPr>
      <w:tblGrid>
        <w:gridCol w:w="948"/>
        <w:gridCol w:w="1338"/>
        <w:gridCol w:w="1395"/>
        <w:gridCol w:w="2808"/>
        <w:gridCol w:w="984"/>
        <w:gridCol w:w="1764"/>
      </w:tblGrid>
      <w:tr w:rsidR="00EA369A" w:rsidTr="00BB2F2C">
        <w:tc>
          <w:tcPr>
            <w:tcW w:w="993" w:type="dxa"/>
          </w:tcPr>
          <w:p w:rsidR="00EA369A" w:rsidRPr="00747800" w:rsidRDefault="00EA369A" w:rsidP="00BB2F2C">
            <w:pPr>
              <w:rPr>
                <w:lang w:val="x-none"/>
              </w:rPr>
            </w:pPr>
            <w:r w:rsidRPr="00747800">
              <w:rPr>
                <w:lang w:val="x-none"/>
              </w:rPr>
              <w:t>Paper ID</w:t>
            </w:r>
          </w:p>
        </w:tc>
        <w:tc>
          <w:tcPr>
            <w:tcW w:w="1417" w:type="dxa"/>
          </w:tcPr>
          <w:p w:rsidR="00EA369A" w:rsidRPr="00747800" w:rsidRDefault="00EA369A" w:rsidP="00BB2F2C">
            <w:pPr>
              <w:rPr>
                <w:lang w:val="x-none"/>
              </w:rPr>
            </w:pPr>
            <w:r w:rsidRPr="00747800">
              <w:rPr>
                <w:lang w:val="x-none"/>
              </w:rPr>
              <w:t xml:space="preserve">Author </w:t>
            </w:r>
            <w:r w:rsidRPr="00747800">
              <w:rPr>
                <w:lang w:val="x-none"/>
              </w:rPr>
              <w:br/>
              <w:t>(last name)</w:t>
            </w:r>
          </w:p>
        </w:tc>
        <w:tc>
          <w:tcPr>
            <w:tcW w:w="1418" w:type="dxa"/>
          </w:tcPr>
          <w:p w:rsidR="00EA369A" w:rsidRPr="00747800" w:rsidRDefault="00EA369A" w:rsidP="00BB2F2C">
            <w:pPr>
              <w:rPr>
                <w:lang w:val="x-none"/>
              </w:rPr>
            </w:pPr>
            <w:r w:rsidRPr="00747800">
              <w:rPr>
                <w:lang w:val="x-none"/>
              </w:rPr>
              <w:t xml:space="preserve">Year of </w:t>
            </w:r>
            <w:r w:rsidRPr="00747800">
              <w:rPr>
                <w:lang w:val="x-none"/>
              </w:rPr>
              <w:br/>
              <w:t>publication</w:t>
            </w:r>
          </w:p>
        </w:tc>
        <w:tc>
          <w:tcPr>
            <w:tcW w:w="3118" w:type="dxa"/>
          </w:tcPr>
          <w:p w:rsidR="00EA369A" w:rsidRPr="00747800" w:rsidRDefault="00EA369A" w:rsidP="00BB2F2C">
            <w:pPr>
              <w:rPr>
                <w:lang w:val="x-none"/>
              </w:rPr>
            </w:pPr>
            <w:r w:rsidRPr="00747800">
              <w:rPr>
                <w:lang w:val="x-none"/>
              </w:rPr>
              <w:t>Paraphrase of idea or direct citation</w:t>
            </w:r>
          </w:p>
        </w:tc>
        <w:tc>
          <w:tcPr>
            <w:tcW w:w="992" w:type="dxa"/>
          </w:tcPr>
          <w:p w:rsidR="00EA369A" w:rsidRPr="00747800" w:rsidRDefault="00EA369A" w:rsidP="00BB2F2C">
            <w:pPr>
              <w:rPr>
                <w:lang w:val="x-none"/>
              </w:rPr>
            </w:pPr>
            <w:r w:rsidRPr="00747800">
              <w:rPr>
                <w:lang w:val="x-none"/>
              </w:rPr>
              <w:t>Page number</w:t>
            </w:r>
          </w:p>
        </w:tc>
        <w:tc>
          <w:tcPr>
            <w:tcW w:w="1843" w:type="dxa"/>
          </w:tcPr>
          <w:p w:rsidR="00EA369A" w:rsidRPr="00747800" w:rsidRDefault="00EA369A" w:rsidP="00BB2F2C">
            <w:pPr>
              <w:rPr>
                <w:lang w:val="x-none"/>
              </w:rPr>
            </w:pPr>
            <w:r w:rsidRPr="00747800">
              <w:rPr>
                <w:lang w:val="x-none"/>
              </w:rPr>
              <w:t>Keywords</w:t>
            </w:r>
          </w:p>
        </w:tc>
      </w:tr>
      <w:tr w:rsidR="00EA369A" w:rsidTr="00BB2F2C">
        <w:tc>
          <w:tcPr>
            <w:tcW w:w="993" w:type="dxa"/>
          </w:tcPr>
          <w:p w:rsidR="00EA369A" w:rsidRPr="00747800" w:rsidRDefault="00EA369A" w:rsidP="00BB2F2C">
            <w:pPr>
              <w:rPr>
                <w:lang w:val="x-none"/>
              </w:rPr>
            </w:pPr>
            <w:r w:rsidRPr="00747800">
              <w:rPr>
                <w:lang w:val="x-none"/>
              </w:rPr>
              <w:t>01</w:t>
            </w:r>
          </w:p>
        </w:tc>
        <w:tc>
          <w:tcPr>
            <w:tcW w:w="1417" w:type="dxa"/>
          </w:tcPr>
          <w:p w:rsidR="00EA369A" w:rsidRPr="00747800" w:rsidRDefault="00EA369A" w:rsidP="00BB2F2C">
            <w:pPr>
              <w:rPr>
                <w:lang w:val="x-none"/>
              </w:rPr>
            </w:pPr>
            <w:r w:rsidRPr="00747800">
              <w:rPr>
                <w:lang w:val="x-none"/>
              </w:rPr>
              <w:t>Johnson</w:t>
            </w:r>
          </w:p>
        </w:tc>
        <w:tc>
          <w:tcPr>
            <w:tcW w:w="1418" w:type="dxa"/>
          </w:tcPr>
          <w:p w:rsidR="00EA369A" w:rsidRPr="00747800" w:rsidRDefault="00EA369A" w:rsidP="00BB2F2C">
            <w:pPr>
              <w:rPr>
                <w:lang w:val="x-none"/>
              </w:rPr>
            </w:pPr>
            <w:r w:rsidRPr="00747800">
              <w:rPr>
                <w:lang w:val="x-none"/>
              </w:rPr>
              <w:t>2016</w:t>
            </w:r>
          </w:p>
        </w:tc>
        <w:tc>
          <w:tcPr>
            <w:tcW w:w="3118" w:type="dxa"/>
          </w:tcPr>
          <w:p w:rsidR="00EA369A" w:rsidRPr="00747800" w:rsidRDefault="00EA369A" w:rsidP="00BB2F2C">
            <w:pPr>
              <w:rPr>
                <w:lang w:val="x-none"/>
              </w:rPr>
            </w:pPr>
            <w:r w:rsidRPr="00747800">
              <w:rPr>
                <w:lang w:val="x-none"/>
              </w:rPr>
              <w:t>“Bishkek has a very diverse community of expats: international NGO consultants, teachers, businessmen, artists and volunteers.”</w:t>
            </w:r>
          </w:p>
        </w:tc>
        <w:tc>
          <w:tcPr>
            <w:tcW w:w="992" w:type="dxa"/>
          </w:tcPr>
          <w:p w:rsidR="00EA369A" w:rsidRPr="00747800" w:rsidRDefault="00EA369A" w:rsidP="00BB2F2C">
            <w:pPr>
              <w:rPr>
                <w:lang w:val="x-none"/>
              </w:rPr>
            </w:pPr>
            <w:r w:rsidRPr="00747800">
              <w:rPr>
                <w:lang w:val="x-none"/>
              </w:rPr>
              <w:t>05</w:t>
            </w:r>
          </w:p>
        </w:tc>
        <w:tc>
          <w:tcPr>
            <w:tcW w:w="1843" w:type="dxa"/>
          </w:tcPr>
          <w:p w:rsidR="00EA369A" w:rsidRPr="00747800" w:rsidRDefault="00EA369A" w:rsidP="00BB2F2C">
            <w:pPr>
              <w:rPr>
                <w:lang w:val="x-none"/>
              </w:rPr>
            </w:pPr>
            <w:r w:rsidRPr="00747800">
              <w:rPr>
                <w:lang w:val="x-none"/>
              </w:rPr>
              <w:t>Expats - profiles</w:t>
            </w:r>
          </w:p>
        </w:tc>
      </w:tr>
      <w:tr w:rsidR="00EA369A" w:rsidTr="00BB2F2C">
        <w:tc>
          <w:tcPr>
            <w:tcW w:w="993" w:type="dxa"/>
          </w:tcPr>
          <w:p w:rsidR="00EA369A" w:rsidRPr="00747800" w:rsidRDefault="00EA369A" w:rsidP="00BB2F2C">
            <w:pPr>
              <w:rPr>
                <w:lang w:val="x-none"/>
              </w:rPr>
            </w:pPr>
            <w:r w:rsidRPr="00747800">
              <w:rPr>
                <w:lang w:val="x-none"/>
              </w:rPr>
              <w:t>01</w:t>
            </w:r>
          </w:p>
        </w:tc>
        <w:tc>
          <w:tcPr>
            <w:tcW w:w="1417" w:type="dxa"/>
          </w:tcPr>
          <w:p w:rsidR="00EA369A" w:rsidRPr="00747800" w:rsidRDefault="00EA369A" w:rsidP="00BB2F2C">
            <w:pPr>
              <w:rPr>
                <w:lang w:val="x-none"/>
              </w:rPr>
            </w:pPr>
            <w:r w:rsidRPr="00747800">
              <w:rPr>
                <w:lang w:val="x-none"/>
              </w:rPr>
              <w:t>Johnson</w:t>
            </w:r>
          </w:p>
        </w:tc>
        <w:tc>
          <w:tcPr>
            <w:tcW w:w="1418" w:type="dxa"/>
          </w:tcPr>
          <w:p w:rsidR="00EA369A" w:rsidRPr="00747800" w:rsidRDefault="00EA369A" w:rsidP="00BB2F2C">
            <w:pPr>
              <w:rPr>
                <w:lang w:val="x-none"/>
              </w:rPr>
            </w:pPr>
            <w:r w:rsidRPr="00747800">
              <w:rPr>
                <w:lang w:val="x-none"/>
              </w:rPr>
              <w:t>2016</w:t>
            </w:r>
          </w:p>
        </w:tc>
        <w:tc>
          <w:tcPr>
            <w:tcW w:w="3118" w:type="dxa"/>
          </w:tcPr>
          <w:p w:rsidR="00EA369A" w:rsidRPr="00747800" w:rsidRDefault="00EA369A" w:rsidP="00BB2F2C">
            <w:pPr>
              <w:rPr>
                <w:lang w:val="x-none"/>
              </w:rPr>
            </w:pPr>
            <w:r w:rsidRPr="00747800">
              <w:rPr>
                <w:lang w:val="x-none"/>
              </w:rPr>
              <w:t>Expats have their own places for socialization in the city. Very often, these are coffee shops.</w:t>
            </w:r>
          </w:p>
        </w:tc>
        <w:tc>
          <w:tcPr>
            <w:tcW w:w="992" w:type="dxa"/>
          </w:tcPr>
          <w:p w:rsidR="00EA369A" w:rsidRPr="00747800" w:rsidRDefault="00EA369A" w:rsidP="00BB2F2C">
            <w:pPr>
              <w:rPr>
                <w:lang w:val="x-none"/>
              </w:rPr>
            </w:pPr>
            <w:r w:rsidRPr="00747800">
              <w:rPr>
                <w:lang w:val="x-none"/>
              </w:rPr>
              <w:t>11</w:t>
            </w:r>
          </w:p>
        </w:tc>
        <w:tc>
          <w:tcPr>
            <w:tcW w:w="1843" w:type="dxa"/>
          </w:tcPr>
          <w:p w:rsidR="00EA369A" w:rsidRPr="00747800" w:rsidRDefault="00EA369A" w:rsidP="00BB2F2C">
            <w:pPr>
              <w:rPr>
                <w:lang w:val="x-none"/>
              </w:rPr>
            </w:pPr>
            <w:r w:rsidRPr="00747800">
              <w:rPr>
                <w:lang w:val="x-none"/>
              </w:rPr>
              <w:t>Expats – places of socialization</w:t>
            </w:r>
          </w:p>
        </w:tc>
      </w:tr>
    </w:tbl>
    <w:p w:rsidR="000A59F8" w:rsidRDefault="000A59F8" w:rsidP="003C311D">
      <w:pPr>
        <w:spacing w:after="200" w:line="276" w:lineRule="auto"/>
      </w:pPr>
    </w:p>
    <w:p w:rsidR="00CB062D" w:rsidRDefault="00CB062D" w:rsidP="003C311D">
      <w:pPr>
        <w:spacing w:after="200" w:line="276" w:lineRule="auto"/>
      </w:pPr>
      <w:r>
        <w:rPr>
          <w:b/>
        </w:rPr>
        <w:t>Peer Reviews (20</w:t>
      </w:r>
      <w:r w:rsidR="000A59F8" w:rsidRPr="00CB062D">
        <w:rPr>
          <w:b/>
        </w:rPr>
        <w:t>%)</w:t>
      </w:r>
      <w:r>
        <w:rPr>
          <w:b/>
        </w:rPr>
        <w:t>.</w:t>
      </w:r>
      <w:r w:rsidR="008375CB">
        <w:t xml:space="preserve"> A</w:t>
      </w:r>
      <w:r>
        <w:t xml:space="preserve"> </w:t>
      </w:r>
      <w:r w:rsidR="000A59F8">
        <w:t>peer review and discussion</w:t>
      </w:r>
      <w:r w:rsidR="008375CB">
        <w:t>s</w:t>
      </w:r>
      <w:r w:rsidR="000A59F8">
        <w:t xml:space="preserve"> of each students’ </w:t>
      </w:r>
      <w:r>
        <w:t>progress</w:t>
      </w:r>
      <w:r w:rsidR="008375CB">
        <w:t xml:space="preserve"> will be made in class. Each student will read the other student’s work and </w:t>
      </w:r>
      <w:r>
        <w:t xml:space="preserve">offer </w:t>
      </w:r>
      <w:r w:rsidR="000A59F8">
        <w:t xml:space="preserve">thoughtful </w:t>
      </w:r>
      <w:r>
        <w:t>and reasonable feedback</w:t>
      </w:r>
      <w:r w:rsidR="008375CB">
        <w:t xml:space="preserve"> writing it in the google drive doc. </w:t>
      </w:r>
      <w:r>
        <w:t xml:space="preserve"> </w:t>
      </w:r>
    </w:p>
    <w:p w:rsidR="000A59F8" w:rsidRDefault="000A59F8" w:rsidP="003C311D">
      <w:pPr>
        <w:spacing w:after="200" w:line="276" w:lineRule="auto"/>
        <w:rPr>
          <w:rFonts w:ascii="Calibri" w:eastAsia="Calibri" w:hAnsi="Calibri"/>
          <w:b/>
        </w:rPr>
      </w:pPr>
      <w:r w:rsidRPr="00CB062D">
        <w:rPr>
          <w:b/>
        </w:rPr>
        <w:t>Presentation (10%)</w:t>
      </w:r>
      <w:r w:rsidR="00256F7D">
        <w:rPr>
          <w:b/>
        </w:rPr>
        <w:t>.</w:t>
      </w:r>
      <w:r w:rsidR="00B075E1">
        <w:t xml:space="preserve"> Student</w:t>
      </w:r>
      <w:r w:rsidR="00CB062D">
        <w:t xml:space="preserve"> will reflect a class-</w:t>
      </w:r>
      <w:r w:rsidR="00B075E1">
        <w:t>presentation based on his/her</w:t>
      </w:r>
      <w:r>
        <w:t xml:space="preserve"> researc</w:t>
      </w:r>
      <w:r w:rsidR="00B075E1">
        <w:t>h and deliver it to the groupmate. The</w:t>
      </w:r>
      <w:r w:rsidR="00CB062D">
        <w:t xml:space="preserve"> class-presentation can be presented orally or in a PPT format. </w:t>
      </w:r>
    </w:p>
    <w:p w:rsidR="003C311D" w:rsidRPr="003C311D" w:rsidRDefault="003C311D" w:rsidP="003C311D">
      <w:pPr>
        <w:spacing w:after="200" w:line="276" w:lineRule="auto"/>
      </w:pPr>
      <w:r w:rsidRPr="003C311D">
        <w:rPr>
          <w:b/>
        </w:rPr>
        <w:t>Research Methodology Chapter</w:t>
      </w:r>
      <w:r w:rsidR="00B075E1">
        <w:rPr>
          <w:b/>
        </w:rPr>
        <w:t xml:space="preserve"> (15%)</w:t>
      </w:r>
      <w:r w:rsidR="00256F7D">
        <w:rPr>
          <w:b/>
        </w:rPr>
        <w:t xml:space="preserve">. </w:t>
      </w:r>
      <w:r w:rsidR="00256F7D" w:rsidRPr="00256F7D">
        <w:t>A</w:t>
      </w:r>
      <w:r w:rsidRPr="00256F7D">
        <w:t xml:space="preserve"> </w:t>
      </w:r>
      <w:r w:rsidRPr="003C311D">
        <w:t>Research Methodology chapte</w:t>
      </w:r>
      <w:r w:rsidR="00B075E1">
        <w:t>r</w:t>
      </w:r>
      <w:r w:rsidRPr="003C311D">
        <w:t xml:space="preserve"> will thoroughly describe and justify all research methods </w:t>
      </w:r>
      <w:r w:rsidR="00B075E1">
        <w:t xml:space="preserve">a student </w:t>
      </w:r>
      <w:r w:rsidRPr="003C311D">
        <w:t>plan</w:t>
      </w:r>
      <w:r w:rsidR="00B075E1">
        <w:t xml:space="preserve">s to use in his/her research. Students </w:t>
      </w:r>
      <w:r w:rsidRPr="003C311D">
        <w:t xml:space="preserve">need to be fully prepared to start conducting the research and collecting data by the end of the course. </w:t>
      </w:r>
    </w:p>
    <w:p w:rsidR="00256F7D" w:rsidRPr="00256F7D" w:rsidRDefault="00256F7D" w:rsidP="00256F7D">
      <w:pPr>
        <w:spacing w:after="200" w:line="276" w:lineRule="auto"/>
        <w:jc w:val="center"/>
        <w:rPr>
          <w:b/>
          <w:u w:val="single"/>
        </w:rPr>
      </w:pPr>
      <w:r w:rsidRPr="00256F7D">
        <w:rPr>
          <w:b/>
          <w:u w:val="single"/>
        </w:rPr>
        <w:t>Course requirement</w:t>
      </w:r>
      <w:r>
        <w:rPr>
          <w:b/>
          <w:u w:val="single"/>
        </w:rPr>
        <w:t xml:space="preserve">s and policy </w:t>
      </w:r>
    </w:p>
    <w:p w:rsidR="00256F7D" w:rsidRDefault="003C311D" w:rsidP="003C311D">
      <w:pPr>
        <w:spacing w:after="200" w:line="276" w:lineRule="auto"/>
      </w:pPr>
      <w:r w:rsidRPr="00256F7D">
        <w:rPr>
          <w:b/>
          <w:u w:val="single"/>
        </w:rPr>
        <w:t>Working with your thesis supervisor</w:t>
      </w:r>
      <w:r w:rsidR="00256F7D">
        <w:t xml:space="preserve"> </w:t>
      </w:r>
    </w:p>
    <w:p w:rsidR="003C311D" w:rsidRPr="003C311D" w:rsidRDefault="003C311D" w:rsidP="003C311D">
      <w:pPr>
        <w:spacing w:after="200" w:line="276" w:lineRule="auto"/>
      </w:pPr>
      <w:r w:rsidRPr="003C311D">
        <w:t xml:space="preserve">Early in the </w:t>
      </w:r>
      <w:r w:rsidR="00256F7D" w:rsidRPr="003C311D">
        <w:t>semester,</w:t>
      </w:r>
      <w:r w:rsidRPr="003C311D">
        <w:t xml:space="preserve"> all students will be assigned their thesis supervisors from the members of our faculty. You must meet with your supervisor to discuss your research interests. In this </w:t>
      </w:r>
      <w:r w:rsidRPr="003C311D">
        <w:lastRenderedPageBreak/>
        <w:t xml:space="preserve">meeting, you and your thesis supervisor also have to come to an agreement about the frequency of meetings and submission of your progress. Please, remember that your collaboration with supervisor is crucial for the successful completion of your thesis. If you find difficulties establishing proper contact with your supervisor, please, report to me or to the department chair as soon as possible. </w:t>
      </w:r>
    </w:p>
    <w:p w:rsidR="00256F7D" w:rsidRPr="00F4480C" w:rsidRDefault="003C311D" w:rsidP="003C311D">
      <w:pPr>
        <w:spacing w:after="200" w:line="276" w:lineRule="auto"/>
        <w:rPr>
          <w:u w:val="single"/>
        </w:rPr>
      </w:pPr>
      <w:r w:rsidRPr="00F4480C">
        <w:rPr>
          <w:b/>
          <w:u w:val="single"/>
        </w:rPr>
        <w:t>Defense with the faculty committee</w:t>
      </w:r>
    </w:p>
    <w:p w:rsidR="003C311D" w:rsidRPr="003C311D" w:rsidRDefault="003C311D" w:rsidP="003C311D">
      <w:pPr>
        <w:spacing w:after="200" w:line="276" w:lineRule="auto"/>
      </w:pPr>
      <w:r w:rsidRPr="003C311D">
        <w:t xml:space="preserve">At the end of </w:t>
      </w:r>
      <w:r w:rsidR="00DE418A" w:rsidRPr="003C311D">
        <w:t>semester,</w:t>
      </w:r>
      <w:r w:rsidRPr="003C311D">
        <w:t xml:space="preserve"> you will have to prepare a power-point presentation and present your proposal to faculty committee with the purpose of getting feedback and recommendations before you start your fieldwork. </w:t>
      </w:r>
    </w:p>
    <w:p w:rsidR="003C311D" w:rsidRDefault="003C311D" w:rsidP="003F7378">
      <w:pPr>
        <w:spacing w:line="360" w:lineRule="auto"/>
        <w:jc w:val="both"/>
      </w:pPr>
    </w:p>
    <w:p w:rsidR="003F7378" w:rsidRPr="0007577D" w:rsidRDefault="003F7378" w:rsidP="003F7378">
      <w:pPr>
        <w:spacing w:line="360" w:lineRule="auto"/>
        <w:jc w:val="both"/>
        <w:rPr>
          <w:b/>
          <w:u w:val="single"/>
        </w:rPr>
      </w:pPr>
      <w:r w:rsidRPr="0007577D">
        <w:rPr>
          <w:b/>
          <w:u w:val="single"/>
        </w:rPr>
        <w:t>Plagiarism</w:t>
      </w:r>
    </w:p>
    <w:p w:rsidR="003F7378" w:rsidRPr="00B421CC" w:rsidRDefault="003F7378" w:rsidP="003F7378">
      <w:pPr>
        <w:spacing w:line="360" w:lineRule="auto"/>
        <w:jc w:val="both"/>
      </w:pPr>
      <w:r w:rsidRPr="000B59C7">
        <w:t>Plagiarism will not be tolerated during the course.</w:t>
      </w:r>
      <w:r>
        <w:rPr>
          <w:b/>
        </w:rPr>
        <w:t xml:space="preserve"> </w:t>
      </w:r>
      <w:r>
        <w:t>Plagiarism is the appropriation of another person’s ideas and representing them as your own original work. You must either paraphrase the sentence by putting it completely in your own words and citing it with the proper footnote, endnote or in text citation, or put the quotation marks or make block quotation if you use the direct words of the source without any change with the following footnote, endnote or other citation after the copied words. All information must be cited. Always cite a legitimate source. Wikipedia is not a legitimate source. Books published by university presses and academic papers found on AUCA and other databases are legitimate sources.</w:t>
      </w:r>
    </w:p>
    <w:p w:rsidR="003F7378" w:rsidRPr="00237429" w:rsidRDefault="003F7378" w:rsidP="003F7378">
      <w:pPr>
        <w:spacing w:line="360" w:lineRule="auto"/>
        <w:jc w:val="both"/>
        <w:rPr>
          <w:b/>
          <w:u w:val="single"/>
        </w:rPr>
      </w:pPr>
      <w:r w:rsidRPr="00215E23">
        <w:rPr>
          <w:b/>
          <w:u w:val="single"/>
        </w:rPr>
        <w:t>Grading system</w:t>
      </w:r>
    </w:p>
    <w:p w:rsidR="003F7378" w:rsidRDefault="003F7378" w:rsidP="003F7378">
      <w:pPr>
        <w:spacing w:line="360" w:lineRule="auto"/>
        <w:jc w:val="both"/>
      </w:pPr>
      <w:r>
        <w:t>Your final grade will be determined as follows:</w:t>
      </w:r>
    </w:p>
    <w:p w:rsidR="003F7378" w:rsidRPr="00B421CC" w:rsidRDefault="003F7378" w:rsidP="003F7378">
      <w:pPr>
        <w:spacing w:line="360" w:lineRule="auto"/>
      </w:pPr>
      <w:r>
        <w:t>100-96 = A; 95-91 = A-; 90-86 = B+; 85-81 = B;80-76 = B-;75-71 = C+;70-66 = C;65-61 = C-;60-56 = D+;55-51 = D;50-46 = D-; 45 and lower = F</w:t>
      </w:r>
    </w:p>
    <w:p w:rsidR="003F7378" w:rsidRPr="00215E23" w:rsidRDefault="003F7378" w:rsidP="003F7378">
      <w:pPr>
        <w:spacing w:line="360" w:lineRule="auto"/>
        <w:rPr>
          <w:u w:val="single"/>
        </w:rPr>
      </w:pPr>
      <w:r w:rsidRPr="00215E23">
        <w:rPr>
          <w:b/>
          <w:u w:val="single"/>
        </w:rPr>
        <w:t>Course Policy</w:t>
      </w:r>
      <w:r w:rsidR="008375CB">
        <w:rPr>
          <w:b/>
          <w:u w:val="single"/>
        </w:rPr>
        <w:t xml:space="preserve"> Behaviour </w:t>
      </w:r>
    </w:p>
    <w:p w:rsidR="003F7378" w:rsidRDefault="003F7378" w:rsidP="003F7378">
      <w:pPr>
        <w:spacing w:line="360" w:lineRule="auto"/>
        <w:jc w:val="both"/>
      </w:pPr>
      <w:r w:rsidRPr="0094408C">
        <w:t xml:space="preserve">Please turn off your mobile phones and other electronic devices before </w:t>
      </w:r>
      <w:r>
        <w:t>coming to</w:t>
      </w:r>
      <w:r w:rsidRPr="0094408C">
        <w:t xml:space="preserve"> class. Please come to class on time. </w:t>
      </w:r>
      <w:r>
        <w:t xml:space="preserve">Coming late for class or leaving before the class ends will be considered as an absence. </w:t>
      </w:r>
    </w:p>
    <w:p w:rsidR="00304F02" w:rsidRDefault="00304F02" w:rsidP="003F7378">
      <w:pPr>
        <w:spacing w:line="360" w:lineRule="auto"/>
        <w:jc w:val="both"/>
        <w:rPr>
          <w:b/>
          <w:u w:val="single"/>
        </w:rPr>
      </w:pPr>
      <w:r w:rsidRPr="00304F02">
        <w:rPr>
          <w:b/>
          <w:u w:val="single"/>
        </w:rPr>
        <w:t>Course readings</w:t>
      </w:r>
      <w:r w:rsidR="000B59C7">
        <w:rPr>
          <w:b/>
          <w:u w:val="single"/>
        </w:rPr>
        <w:t xml:space="preserve"> and materials </w:t>
      </w:r>
    </w:p>
    <w:p w:rsidR="00304F02" w:rsidRPr="008375CB" w:rsidRDefault="000B59C7" w:rsidP="003F7378">
      <w:pPr>
        <w:spacing w:line="360" w:lineRule="auto"/>
        <w:jc w:val="both"/>
      </w:pPr>
      <w:r>
        <w:t xml:space="preserve">All course materials are hang up on the E-course. The key word is </w:t>
      </w:r>
      <w:r w:rsidRPr="000B59C7">
        <w:t>ANTH512</w:t>
      </w:r>
    </w:p>
    <w:p w:rsidR="003F7378" w:rsidRDefault="003F7378" w:rsidP="003F7378">
      <w:pPr>
        <w:spacing w:line="360" w:lineRule="auto"/>
        <w:ind w:left="360"/>
        <w:jc w:val="both"/>
        <w:rPr>
          <w:b/>
          <w:i/>
          <w:u w:val="single"/>
        </w:rPr>
      </w:pPr>
    </w:p>
    <w:p w:rsidR="003F7378" w:rsidRDefault="003F7378" w:rsidP="003F7378">
      <w:pPr>
        <w:spacing w:line="360" w:lineRule="auto"/>
        <w:jc w:val="center"/>
        <w:rPr>
          <w:b/>
          <w:u w:val="single"/>
        </w:rPr>
      </w:pPr>
      <w:r w:rsidRPr="00215E23">
        <w:rPr>
          <w:b/>
          <w:u w:val="single"/>
        </w:rPr>
        <w:t>Course Schedule</w:t>
      </w:r>
    </w:p>
    <w:p w:rsidR="003F7378" w:rsidRPr="00215E23" w:rsidRDefault="003F7378" w:rsidP="00CF3224">
      <w:pPr>
        <w:spacing w:line="360" w:lineRule="auto"/>
        <w:rPr>
          <w:b/>
          <w:u w:val="single"/>
        </w:rPr>
      </w:pPr>
    </w:p>
    <w:p w:rsidR="003F7378" w:rsidRPr="00AE03CA" w:rsidRDefault="00CF3224" w:rsidP="00CF3224">
      <w:pPr>
        <w:spacing w:line="360" w:lineRule="auto"/>
        <w:jc w:val="center"/>
        <w:rPr>
          <w:b/>
        </w:rPr>
      </w:pPr>
      <w:r>
        <w:rPr>
          <w:b/>
        </w:rPr>
        <w:t xml:space="preserve">Week 1. </w:t>
      </w:r>
      <w:r w:rsidR="003F7378">
        <w:rPr>
          <w:b/>
        </w:rPr>
        <w:t>Intr</w:t>
      </w:r>
      <w:r w:rsidR="00AE03CA">
        <w:rPr>
          <w:b/>
        </w:rPr>
        <w:t>oduction to the Course</w:t>
      </w:r>
    </w:p>
    <w:p w:rsidR="003C2CFF" w:rsidRDefault="003F7378" w:rsidP="003F7378">
      <w:pPr>
        <w:spacing w:line="360" w:lineRule="auto"/>
        <w:rPr>
          <w:iCs/>
          <w:lang w:val="en"/>
        </w:rPr>
      </w:pPr>
      <w:r w:rsidRPr="003C2CFF">
        <w:rPr>
          <w:b/>
          <w:iCs/>
          <w:lang w:val="en"/>
        </w:rPr>
        <w:t>Film activity:</w:t>
      </w:r>
      <w:r>
        <w:rPr>
          <w:b/>
          <w:iCs/>
          <w:lang w:val="en"/>
        </w:rPr>
        <w:t xml:space="preserve"> </w:t>
      </w:r>
      <w:r w:rsidRPr="003B7C50">
        <w:rPr>
          <w:b/>
          <w:iCs/>
          <w:lang w:val="en"/>
        </w:rPr>
        <w:t xml:space="preserve"> </w:t>
      </w:r>
      <w:r w:rsidRPr="00786BE0">
        <w:rPr>
          <w:iCs/>
          <w:lang w:val="en"/>
        </w:rPr>
        <w:t>video</w:t>
      </w:r>
      <w:r>
        <w:rPr>
          <w:iCs/>
          <w:lang w:val="en"/>
        </w:rPr>
        <w:t xml:space="preserve"> </w:t>
      </w:r>
      <w:r w:rsidR="000B59C7">
        <w:rPr>
          <w:iCs/>
          <w:lang w:val="en"/>
        </w:rPr>
        <w:t>about thesis writing for</w:t>
      </w:r>
      <w:r w:rsidR="0018379E">
        <w:rPr>
          <w:iCs/>
          <w:lang w:val="en"/>
        </w:rPr>
        <w:t xml:space="preserve"> Anthropology</w:t>
      </w:r>
      <w:r w:rsidR="000B59C7">
        <w:rPr>
          <w:iCs/>
          <w:lang w:val="en"/>
        </w:rPr>
        <w:t xml:space="preserve"> major</w:t>
      </w:r>
      <w:r>
        <w:rPr>
          <w:iCs/>
          <w:lang w:val="en"/>
        </w:rPr>
        <w:t>:</w:t>
      </w:r>
    </w:p>
    <w:p w:rsidR="00CF3224" w:rsidRDefault="003F7378" w:rsidP="003F7378">
      <w:pPr>
        <w:spacing w:line="360" w:lineRule="auto"/>
        <w:rPr>
          <w:b/>
        </w:rPr>
      </w:pPr>
      <w:r>
        <w:rPr>
          <w:iCs/>
          <w:lang w:val="en"/>
        </w:rPr>
        <w:t xml:space="preserve"> </w:t>
      </w:r>
      <w:r w:rsidR="003C2CFF" w:rsidRPr="003C2CFF">
        <w:rPr>
          <w:b/>
          <w:iCs/>
          <w:lang w:val="en"/>
        </w:rPr>
        <w:t>Readings and sources:</w:t>
      </w:r>
      <w:r w:rsidR="003C2CFF">
        <w:rPr>
          <w:iCs/>
          <w:lang w:val="en"/>
        </w:rPr>
        <w:t xml:space="preserve"> </w:t>
      </w:r>
      <w:hyperlink r:id="rId8" w:history="1">
        <w:r w:rsidR="00CF3224" w:rsidRPr="00CF3224">
          <w:rPr>
            <w:rStyle w:val="Hyperlink"/>
          </w:rPr>
          <w:t>https://www.youtube.com/watch?v=d7NGhwAasls</w:t>
        </w:r>
      </w:hyperlink>
    </w:p>
    <w:p w:rsidR="003C2CFF" w:rsidRDefault="006C43FE" w:rsidP="003F7378">
      <w:pPr>
        <w:spacing w:line="360" w:lineRule="auto"/>
        <w:rPr>
          <w:iCs/>
          <w:lang w:val="en"/>
        </w:rPr>
      </w:pPr>
      <w:hyperlink r:id="rId9" w:history="1">
        <w:r w:rsidR="00FE4DE6" w:rsidRPr="00E81BE6">
          <w:rPr>
            <w:rStyle w:val="Hyperlink"/>
            <w:iCs/>
            <w:lang w:val="en"/>
          </w:rPr>
          <w:t>https://www.youtube.com/watch?v=1O_Go1KzAyE</w:t>
        </w:r>
      </w:hyperlink>
    </w:p>
    <w:p w:rsidR="003F7378" w:rsidRDefault="006C43FE" w:rsidP="003F7378">
      <w:pPr>
        <w:spacing w:line="360" w:lineRule="auto"/>
        <w:rPr>
          <w:iCs/>
          <w:lang w:val="en"/>
        </w:rPr>
      </w:pPr>
      <w:hyperlink r:id="rId10" w:history="1">
        <w:r w:rsidR="004F3CA1" w:rsidRPr="002C3959">
          <w:rPr>
            <w:rStyle w:val="Hyperlink"/>
            <w:iCs/>
            <w:lang w:val="en"/>
          </w:rPr>
          <w:t>https://www.youtube.com/watch?v=SFMi6gorFrI</w:t>
        </w:r>
      </w:hyperlink>
    </w:p>
    <w:p w:rsidR="004F3CA1" w:rsidRPr="003723FA" w:rsidRDefault="004F3CA1" w:rsidP="003F7378">
      <w:pPr>
        <w:spacing w:line="360" w:lineRule="auto"/>
        <w:rPr>
          <w:iCs/>
          <w:lang w:val="en"/>
        </w:rPr>
      </w:pPr>
      <w:r>
        <w:rPr>
          <w:iCs/>
          <w:lang w:val="en"/>
        </w:rPr>
        <w:t xml:space="preserve">Ethics in Anthropology </w:t>
      </w:r>
      <w:r w:rsidRPr="004F3CA1">
        <w:rPr>
          <w:iCs/>
          <w:lang w:val="en"/>
        </w:rPr>
        <w:t>https://www.americananthro.org/ethics-and-methods</w:t>
      </w:r>
    </w:p>
    <w:p w:rsidR="00AE03CA" w:rsidRDefault="0018379E" w:rsidP="00CF3224">
      <w:pPr>
        <w:widowControl w:val="0"/>
        <w:autoSpaceDE w:val="0"/>
        <w:autoSpaceDN w:val="0"/>
        <w:adjustRightInd w:val="0"/>
        <w:spacing w:line="360" w:lineRule="auto"/>
        <w:jc w:val="center"/>
        <w:rPr>
          <w:b/>
        </w:rPr>
      </w:pPr>
      <w:r>
        <w:rPr>
          <w:b/>
        </w:rPr>
        <w:t>Week 2</w:t>
      </w:r>
      <w:r w:rsidR="00CF3224">
        <w:rPr>
          <w:b/>
        </w:rPr>
        <w:t xml:space="preserve">. </w:t>
      </w:r>
      <w:r w:rsidR="003C2CFF">
        <w:rPr>
          <w:b/>
        </w:rPr>
        <w:t xml:space="preserve">How to define the </w:t>
      </w:r>
      <w:r w:rsidR="000B59C7">
        <w:rPr>
          <w:b/>
        </w:rPr>
        <w:t xml:space="preserve">research </w:t>
      </w:r>
      <w:r w:rsidR="00105FD1">
        <w:rPr>
          <w:b/>
        </w:rPr>
        <w:t>problem</w:t>
      </w:r>
      <w:r w:rsidR="003C2CFF">
        <w:rPr>
          <w:b/>
        </w:rPr>
        <w:t xml:space="preserve"> and topic</w:t>
      </w:r>
      <w:r w:rsidR="000B59C7">
        <w:rPr>
          <w:b/>
        </w:rPr>
        <w:t>?</w:t>
      </w:r>
      <w:r w:rsidR="00AE03CA">
        <w:rPr>
          <w:b/>
        </w:rPr>
        <w:t xml:space="preserve"> </w:t>
      </w:r>
    </w:p>
    <w:p w:rsidR="000B59C7" w:rsidRDefault="0018379E" w:rsidP="0018379E">
      <w:pPr>
        <w:spacing w:line="360" w:lineRule="auto"/>
        <w:jc w:val="both"/>
      </w:pPr>
      <w:r>
        <w:t>See online resources on using the librar</w:t>
      </w:r>
      <w:r w:rsidR="00AE03CA">
        <w:t>y to identify own topic</w:t>
      </w:r>
    </w:p>
    <w:p w:rsidR="00105FD1" w:rsidRDefault="00105FD1" w:rsidP="008B7E2B">
      <w:pPr>
        <w:spacing w:line="360" w:lineRule="auto"/>
        <w:jc w:val="both"/>
      </w:pPr>
      <w:r w:rsidRPr="003C2CFF">
        <w:rPr>
          <w:b/>
        </w:rPr>
        <w:t>Activity:</w:t>
      </w:r>
      <w:r>
        <w:t xml:space="preserve"> write a</w:t>
      </w:r>
      <w:r w:rsidRPr="00105FD1">
        <w:t xml:space="preserve"> one-page memo </w:t>
      </w:r>
      <w:r>
        <w:t xml:space="preserve">on your research problem answering questions as follows: </w:t>
      </w:r>
    </w:p>
    <w:p w:rsidR="003C2CFF" w:rsidRDefault="00105FD1" w:rsidP="003C2CFF">
      <w:pPr>
        <w:spacing w:line="360" w:lineRule="auto"/>
        <w:jc w:val="both"/>
      </w:pPr>
      <w:r w:rsidRPr="00105FD1">
        <w:t>What</w:t>
      </w:r>
      <w:r>
        <w:t xml:space="preserve"> is the purpose of your thesis? Why it is important? Who is your target group and how do want to explore the topic? </w:t>
      </w:r>
    </w:p>
    <w:p w:rsidR="003C2CFF" w:rsidRDefault="003C2CFF" w:rsidP="003C2CFF">
      <w:pPr>
        <w:spacing w:line="360" w:lineRule="auto"/>
        <w:jc w:val="both"/>
      </w:pPr>
      <w:r w:rsidRPr="003C2CFF">
        <w:rPr>
          <w:b/>
          <w:iCs/>
          <w:lang w:val="en"/>
        </w:rPr>
        <w:t>Readings and sources:</w:t>
      </w:r>
      <w:r>
        <w:rPr>
          <w:iCs/>
          <w:lang w:val="en"/>
        </w:rPr>
        <w:t xml:space="preserve"> </w:t>
      </w:r>
      <w:r>
        <w:t xml:space="preserve">Russel B. (2006). The research methods in Anthropology, New York: Altamira, pp.28-69. </w:t>
      </w:r>
    </w:p>
    <w:p w:rsidR="003C2CFF" w:rsidRDefault="003C2CFF" w:rsidP="003C2CFF">
      <w:pPr>
        <w:spacing w:line="360" w:lineRule="auto"/>
        <w:jc w:val="both"/>
      </w:pPr>
      <w:r>
        <w:t>American Anthropological Association https://www.americananthro.org</w:t>
      </w:r>
    </w:p>
    <w:p w:rsidR="003C2CFF" w:rsidRDefault="003C2CFF" w:rsidP="003C2CFF">
      <w:pPr>
        <w:spacing w:line="360" w:lineRule="auto"/>
        <w:jc w:val="both"/>
      </w:pPr>
      <w:r>
        <w:t xml:space="preserve">Anthropology, Technology/Urbanism International Development Programs’ Senior/MA thesis guide  </w:t>
      </w:r>
    </w:p>
    <w:p w:rsidR="003C2CFF" w:rsidRDefault="003C2CFF" w:rsidP="003C2CFF">
      <w:pPr>
        <w:spacing w:line="360" w:lineRule="auto"/>
        <w:jc w:val="both"/>
      </w:pPr>
      <w:r>
        <w:t>Anthropology and the Study of Culture</w:t>
      </w:r>
    </w:p>
    <w:p w:rsidR="003C2CFF" w:rsidRDefault="006C43FE" w:rsidP="003C2CFF">
      <w:pPr>
        <w:spacing w:line="360" w:lineRule="auto"/>
        <w:jc w:val="both"/>
      </w:pPr>
      <w:hyperlink r:id="rId11" w:history="1">
        <w:r w:rsidR="003C2CFF" w:rsidRPr="002C3959">
          <w:rPr>
            <w:rStyle w:val="Hyperlink"/>
          </w:rPr>
          <w:t>www.pearsonhighered.com/assets/samplechapter/0/2/0/5/0205260012.pdf</w:t>
        </w:r>
      </w:hyperlink>
    </w:p>
    <w:p w:rsidR="00105FD1" w:rsidRDefault="00105FD1" w:rsidP="008B7E2B">
      <w:pPr>
        <w:spacing w:line="360" w:lineRule="auto"/>
        <w:jc w:val="both"/>
      </w:pPr>
    </w:p>
    <w:p w:rsidR="00AE03CA" w:rsidRDefault="003F7378" w:rsidP="00CF3224">
      <w:pPr>
        <w:spacing w:line="360" w:lineRule="auto"/>
        <w:jc w:val="center"/>
        <w:rPr>
          <w:b/>
        </w:rPr>
      </w:pPr>
      <w:r>
        <w:rPr>
          <w:b/>
        </w:rPr>
        <w:t>Week 3</w:t>
      </w:r>
      <w:r w:rsidR="00CF3224">
        <w:rPr>
          <w:b/>
        </w:rPr>
        <w:t xml:space="preserve">. </w:t>
      </w:r>
      <w:r w:rsidR="00AE03CA" w:rsidRPr="0018379E">
        <w:rPr>
          <w:b/>
        </w:rPr>
        <w:t>Reviewing t</w:t>
      </w:r>
      <w:r w:rsidR="00105FD1">
        <w:rPr>
          <w:b/>
        </w:rPr>
        <w:t xml:space="preserve">he Literature and Defining </w:t>
      </w:r>
      <w:r w:rsidR="00AE03CA" w:rsidRPr="0018379E">
        <w:rPr>
          <w:b/>
        </w:rPr>
        <w:t>Own Contributions</w:t>
      </w:r>
    </w:p>
    <w:p w:rsidR="003C2CFF" w:rsidRDefault="003C2CFF" w:rsidP="003C2CFF">
      <w:pPr>
        <w:spacing w:line="360" w:lineRule="auto"/>
        <w:jc w:val="both"/>
      </w:pPr>
      <w:r>
        <w:rPr>
          <w:b/>
        </w:rPr>
        <w:t xml:space="preserve">Class </w:t>
      </w:r>
      <w:r w:rsidRPr="008B7E2B">
        <w:rPr>
          <w:b/>
        </w:rPr>
        <w:t>Activity:</w:t>
      </w:r>
      <w:r>
        <w:t xml:space="preserve"> analyzing two papers and sharing them with class</w:t>
      </w:r>
    </w:p>
    <w:p w:rsidR="008B7E2B" w:rsidRPr="008B7E2B" w:rsidRDefault="003C2CFF" w:rsidP="008B7E2B">
      <w:r w:rsidRPr="003C2CFF">
        <w:rPr>
          <w:b/>
          <w:iCs/>
          <w:lang w:val="en"/>
        </w:rPr>
        <w:t>Readings and sources:</w:t>
      </w:r>
      <w:r>
        <w:rPr>
          <w:iCs/>
          <w:lang w:val="en"/>
        </w:rPr>
        <w:t xml:space="preserve"> </w:t>
      </w:r>
      <w:r w:rsidR="008B7E2B" w:rsidRPr="008B7E2B">
        <w:rPr>
          <w:rStyle w:val="Hyperlink"/>
          <w:color w:val="auto"/>
          <w:u w:val="none"/>
        </w:rPr>
        <w:t>Russel B. (2006). The research methods in Anthropolog</w:t>
      </w:r>
      <w:r w:rsidR="008B7E2B">
        <w:rPr>
          <w:rStyle w:val="Hyperlink"/>
          <w:color w:val="auto"/>
          <w:u w:val="none"/>
        </w:rPr>
        <w:t xml:space="preserve">y, New York: Altamira, pp. </w:t>
      </w:r>
      <w:r w:rsidR="008B7E2B" w:rsidRPr="008B7E2B">
        <w:rPr>
          <w:rStyle w:val="Hyperlink"/>
          <w:color w:val="auto"/>
          <w:u w:val="none"/>
        </w:rPr>
        <w:t>96-109.</w:t>
      </w:r>
    </w:p>
    <w:p w:rsidR="003C2CFF" w:rsidRDefault="003C2CFF" w:rsidP="003C2CFF">
      <w:pPr>
        <w:spacing w:line="360" w:lineRule="auto"/>
        <w:jc w:val="both"/>
        <w:rPr>
          <w:rStyle w:val="Hyperlink"/>
        </w:rPr>
      </w:pPr>
      <w:r w:rsidRPr="00FE4DE6">
        <w:t>Gu</w:t>
      </w:r>
      <w:r w:rsidR="003D35E0">
        <w:t>ide for Writing in Anthropology at</w:t>
      </w:r>
      <w:r w:rsidRPr="00FE4DE6">
        <w:t xml:space="preserve"> </w:t>
      </w:r>
      <w:r w:rsidRPr="003D35E0">
        <w:t>https://www.wlv.ac.uk/</w:t>
      </w:r>
      <w:r w:rsidR="003D35E0">
        <w:rPr>
          <w:rStyle w:val="Hyperlink"/>
        </w:rPr>
        <w:t xml:space="preserve"> </w:t>
      </w:r>
    </w:p>
    <w:p w:rsidR="00105FD1" w:rsidRDefault="00105FD1" w:rsidP="00CF3224">
      <w:pPr>
        <w:spacing w:line="360" w:lineRule="auto"/>
        <w:jc w:val="center"/>
        <w:rPr>
          <w:b/>
        </w:rPr>
      </w:pPr>
      <w:r w:rsidRPr="00105FD1">
        <w:rPr>
          <w:b/>
        </w:rPr>
        <w:t>Week 4.</w:t>
      </w:r>
      <w:r w:rsidR="00CF3224">
        <w:rPr>
          <w:b/>
        </w:rPr>
        <w:t xml:space="preserve"> </w:t>
      </w:r>
      <w:r>
        <w:rPr>
          <w:b/>
        </w:rPr>
        <w:t xml:space="preserve">Structuring Literature Review </w:t>
      </w:r>
    </w:p>
    <w:p w:rsidR="00105FD1" w:rsidRPr="00105FD1" w:rsidRDefault="00105FD1" w:rsidP="00105FD1">
      <w:pPr>
        <w:spacing w:line="360" w:lineRule="auto"/>
      </w:pPr>
      <w:r w:rsidRPr="00086C3E">
        <w:rPr>
          <w:rStyle w:val="Hyperlink"/>
          <w:b/>
          <w:color w:val="auto"/>
          <w:u w:val="none"/>
        </w:rPr>
        <w:t>Class activity:</w:t>
      </w:r>
      <w:r>
        <w:rPr>
          <w:rStyle w:val="Hyperlink"/>
          <w:color w:val="auto"/>
          <w:u w:val="none"/>
        </w:rPr>
        <w:t xml:space="preserve"> Prepare an annotated </w:t>
      </w:r>
      <w:r w:rsidRPr="00105FD1">
        <w:rPr>
          <w:rStyle w:val="Hyperlink"/>
          <w:color w:val="auto"/>
          <w:u w:val="none"/>
        </w:rPr>
        <w:t>bibliography</w:t>
      </w:r>
      <w:r>
        <w:rPr>
          <w:rStyle w:val="Hyperlink"/>
          <w:color w:val="auto"/>
          <w:u w:val="none"/>
        </w:rPr>
        <w:t xml:space="preserve"> of the research topic </w:t>
      </w:r>
    </w:p>
    <w:p w:rsidR="003D35E0" w:rsidRDefault="003D35E0" w:rsidP="003D35E0">
      <w:pPr>
        <w:spacing w:line="360" w:lineRule="auto"/>
        <w:rPr>
          <w:rStyle w:val="Hyperlink"/>
          <w:color w:val="auto"/>
          <w:u w:val="none"/>
        </w:rPr>
      </w:pPr>
      <w:r w:rsidRPr="003C2CFF">
        <w:rPr>
          <w:b/>
          <w:iCs/>
          <w:lang w:val="en"/>
        </w:rPr>
        <w:t>Readings and sources:</w:t>
      </w:r>
      <w:r>
        <w:rPr>
          <w:iCs/>
          <w:lang w:val="en"/>
        </w:rPr>
        <w:t xml:space="preserve"> </w:t>
      </w:r>
      <w:r>
        <w:rPr>
          <w:rStyle w:val="Hyperlink"/>
          <w:color w:val="auto"/>
          <w:u w:val="none"/>
        </w:rPr>
        <w:t>The literature review in research, on the E-course.</w:t>
      </w:r>
    </w:p>
    <w:p w:rsidR="00105FD1" w:rsidRDefault="00105FD1" w:rsidP="00FE4DE6">
      <w:pPr>
        <w:spacing w:line="360" w:lineRule="auto"/>
        <w:jc w:val="both"/>
      </w:pPr>
    </w:p>
    <w:p w:rsidR="00FE4DE6" w:rsidRDefault="00FE4DE6" w:rsidP="00CF3224">
      <w:pPr>
        <w:spacing w:line="360" w:lineRule="auto"/>
        <w:jc w:val="center"/>
        <w:rPr>
          <w:b/>
        </w:rPr>
      </w:pPr>
      <w:r>
        <w:rPr>
          <w:b/>
        </w:rPr>
        <w:t>Week 5-6</w:t>
      </w:r>
      <w:r w:rsidR="00CF3224">
        <w:rPr>
          <w:b/>
        </w:rPr>
        <w:t xml:space="preserve">. </w:t>
      </w:r>
      <w:r>
        <w:rPr>
          <w:b/>
        </w:rPr>
        <w:t xml:space="preserve">Collecting preliminary </w:t>
      </w:r>
      <w:r w:rsidR="00086C3E">
        <w:rPr>
          <w:b/>
        </w:rPr>
        <w:t xml:space="preserve">data </w:t>
      </w:r>
    </w:p>
    <w:p w:rsidR="00920C5A" w:rsidRDefault="008B7E2B" w:rsidP="00920C5A">
      <w:pPr>
        <w:spacing w:line="360" w:lineRule="auto"/>
      </w:pPr>
      <w:r>
        <w:t xml:space="preserve">Explore your </w:t>
      </w:r>
      <w:r w:rsidR="00920C5A">
        <w:t xml:space="preserve">topic </w:t>
      </w:r>
      <w:r>
        <w:t xml:space="preserve">through the short </w:t>
      </w:r>
      <w:r w:rsidR="00FE4DE6" w:rsidRPr="00FE4DE6">
        <w:t>fieldwork</w:t>
      </w:r>
      <w:r>
        <w:t xml:space="preserve">. </w:t>
      </w:r>
    </w:p>
    <w:p w:rsidR="003D35E0" w:rsidRDefault="003D35E0" w:rsidP="00920C5A">
      <w:pPr>
        <w:rPr>
          <w:iCs/>
          <w:lang w:val="en"/>
        </w:rPr>
      </w:pPr>
      <w:r w:rsidRPr="003C2CFF">
        <w:rPr>
          <w:b/>
          <w:iCs/>
          <w:lang w:val="en"/>
        </w:rPr>
        <w:t>Readings and sources:</w:t>
      </w:r>
      <w:r>
        <w:rPr>
          <w:iCs/>
          <w:lang w:val="en"/>
        </w:rPr>
        <w:t xml:space="preserve"> </w:t>
      </w:r>
    </w:p>
    <w:p w:rsidR="00920C5A" w:rsidRPr="008B7E2B" w:rsidRDefault="00920C5A" w:rsidP="00920C5A">
      <w:r w:rsidRPr="008B7E2B">
        <w:rPr>
          <w:rStyle w:val="Hyperlink"/>
          <w:color w:val="auto"/>
          <w:u w:val="none"/>
        </w:rPr>
        <w:t>Russel B. (2006). The research methods in Anthropolog</w:t>
      </w:r>
      <w:r>
        <w:rPr>
          <w:rStyle w:val="Hyperlink"/>
          <w:color w:val="auto"/>
          <w:u w:val="none"/>
        </w:rPr>
        <w:t xml:space="preserve">y, New York: Altamira.pp.169-413. </w:t>
      </w:r>
    </w:p>
    <w:p w:rsidR="00920C5A" w:rsidRPr="00920C5A" w:rsidRDefault="00920C5A" w:rsidP="00AE03CA">
      <w:pPr>
        <w:spacing w:line="360" w:lineRule="auto"/>
      </w:pPr>
      <w:r>
        <w:t>Handbook on Methods of Anthropology (2015). New York:</w:t>
      </w:r>
      <w:r w:rsidR="00943237">
        <w:t xml:space="preserve"> </w:t>
      </w:r>
      <w:proofErr w:type="spellStart"/>
      <w:r>
        <w:t>Rowman</w:t>
      </w:r>
      <w:proofErr w:type="spellEnd"/>
      <w:r>
        <w:t>.</w:t>
      </w:r>
    </w:p>
    <w:p w:rsidR="0072685C" w:rsidRDefault="0072685C" w:rsidP="008B7E2B">
      <w:pPr>
        <w:spacing w:line="360" w:lineRule="auto"/>
        <w:jc w:val="both"/>
        <w:rPr>
          <w:b/>
        </w:rPr>
      </w:pPr>
    </w:p>
    <w:p w:rsidR="008B7E2B" w:rsidRPr="0072685C" w:rsidRDefault="008B7E2B" w:rsidP="008B7E2B">
      <w:pPr>
        <w:spacing w:line="360" w:lineRule="auto"/>
        <w:jc w:val="both"/>
        <w:rPr>
          <w:b/>
          <w:i/>
        </w:rPr>
      </w:pPr>
      <w:r w:rsidRPr="0072685C">
        <w:rPr>
          <w:b/>
          <w:i/>
        </w:rPr>
        <w:t xml:space="preserve">Midterm due! </w:t>
      </w:r>
    </w:p>
    <w:p w:rsidR="00086C3E" w:rsidRDefault="00086C3E" w:rsidP="00FE4DE6">
      <w:pPr>
        <w:spacing w:line="360" w:lineRule="auto"/>
        <w:jc w:val="center"/>
        <w:rPr>
          <w:b/>
        </w:rPr>
      </w:pPr>
    </w:p>
    <w:p w:rsidR="00AE03CA" w:rsidRDefault="00FE4DE6" w:rsidP="00CF3224">
      <w:pPr>
        <w:spacing w:line="360" w:lineRule="auto"/>
        <w:jc w:val="center"/>
        <w:rPr>
          <w:b/>
        </w:rPr>
      </w:pPr>
      <w:r>
        <w:rPr>
          <w:b/>
        </w:rPr>
        <w:t>Week 7</w:t>
      </w:r>
      <w:r w:rsidR="00CF3224">
        <w:rPr>
          <w:b/>
        </w:rPr>
        <w:t xml:space="preserve">. </w:t>
      </w:r>
      <w:r w:rsidR="00AE03CA">
        <w:rPr>
          <w:b/>
        </w:rPr>
        <w:t xml:space="preserve">Working </w:t>
      </w:r>
      <w:r w:rsidR="004A718B">
        <w:rPr>
          <w:b/>
        </w:rPr>
        <w:t>with d</w:t>
      </w:r>
      <w:r w:rsidR="00AE03CA" w:rsidRPr="0018379E">
        <w:rPr>
          <w:b/>
        </w:rPr>
        <w:t>ata</w:t>
      </w:r>
      <w:r>
        <w:rPr>
          <w:b/>
        </w:rPr>
        <w:t xml:space="preserve"> and its processing </w:t>
      </w:r>
    </w:p>
    <w:p w:rsidR="00BD0A12" w:rsidRPr="00BD0A12" w:rsidRDefault="003D35E0" w:rsidP="00BD0A12">
      <w:pPr>
        <w:spacing w:line="360" w:lineRule="auto"/>
        <w:rPr>
          <w:iCs/>
          <w:lang w:val="en"/>
        </w:rPr>
      </w:pPr>
      <w:r w:rsidRPr="003C2CFF">
        <w:rPr>
          <w:b/>
          <w:iCs/>
          <w:lang w:val="en"/>
        </w:rPr>
        <w:t>Readings and sources:</w:t>
      </w:r>
      <w:r>
        <w:rPr>
          <w:iCs/>
          <w:lang w:val="en"/>
        </w:rPr>
        <w:t xml:space="preserve"> </w:t>
      </w:r>
      <w:proofErr w:type="spellStart"/>
      <w:r w:rsidR="00BD0A12" w:rsidRPr="00BD0A12">
        <w:rPr>
          <w:iCs/>
          <w:lang w:val="en"/>
        </w:rPr>
        <w:t>Sardan</w:t>
      </w:r>
      <w:proofErr w:type="spellEnd"/>
      <w:r w:rsidR="00BD0A12" w:rsidRPr="00BD0A12">
        <w:rPr>
          <w:iCs/>
          <w:lang w:val="en"/>
        </w:rPr>
        <w:t xml:space="preserve"> J</w:t>
      </w:r>
      <w:r w:rsidR="00BD0A12">
        <w:rPr>
          <w:iCs/>
          <w:lang w:val="en"/>
        </w:rPr>
        <w:t xml:space="preserve">. (2015). </w:t>
      </w:r>
      <w:r w:rsidR="00BD0A12" w:rsidRPr="00BD0A12">
        <w:rPr>
          <w:iCs/>
          <w:lang w:val="en"/>
        </w:rPr>
        <w:t>The Policy of Fieldwork: Data Production in Anthropo</w:t>
      </w:r>
      <w:r w:rsidR="00BD0A12">
        <w:rPr>
          <w:iCs/>
          <w:lang w:val="en"/>
        </w:rPr>
        <w:t>logy and Qualitative Approach i</w:t>
      </w:r>
      <w:r w:rsidR="00BD0A12" w:rsidRPr="00BD0A12">
        <w:rPr>
          <w:iCs/>
          <w:lang w:val="en"/>
        </w:rPr>
        <w:t>n book: Epistemology, Fieldwork, and Anthropology</w:t>
      </w:r>
      <w:r w:rsidR="00BD0A12">
        <w:rPr>
          <w:iCs/>
          <w:lang w:val="en"/>
        </w:rPr>
        <w:t xml:space="preserve">, </w:t>
      </w:r>
      <w:proofErr w:type="spellStart"/>
      <w:r w:rsidR="00BD0A12">
        <w:rPr>
          <w:iCs/>
          <w:lang w:val="en"/>
        </w:rPr>
        <w:t>researchgate</w:t>
      </w:r>
      <w:proofErr w:type="spellEnd"/>
      <w:r w:rsidR="00BD0A12">
        <w:rPr>
          <w:iCs/>
          <w:lang w:val="en"/>
        </w:rPr>
        <w:t xml:space="preserve"> source. </w:t>
      </w:r>
    </w:p>
    <w:p w:rsidR="00920C5A" w:rsidRPr="008B7E2B" w:rsidRDefault="00920C5A" w:rsidP="00920C5A">
      <w:r w:rsidRPr="008B7E2B">
        <w:rPr>
          <w:rStyle w:val="Hyperlink"/>
          <w:color w:val="auto"/>
          <w:u w:val="none"/>
        </w:rPr>
        <w:t>Russel B. (2006). The research methods in Anthropolog</w:t>
      </w:r>
      <w:r>
        <w:rPr>
          <w:rStyle w:val="Hyperlink"/>
          <w:color w:val="auto"/>
          <w:u w:val="none"/>
        </w:rPr>
        <w:t xml:space="preserve">y, New York: Altamira, pp. 451-649. </w:t>
      </w:r>
    </w:p>
    <w:p w:rsidR="00AE03CA" w:rsidRDefault="00AE03CA" w:rsidP="003F7378">
      <w:pPr>
        <w:spacing w:line="360" w:lineRule="auto"/>
        <w:rPr>
          <w:b/>
        </w:rPr>
      </w:pPr>
    </w:p>
    <w:p w:rsidR="00AE03CA" w:rsidRPr="00AE03CA" w:rsidRDefault="00FE4DE6" w:rsidP="00CF3224">
      <w:pPr>
        <w:spacing w:line="360" w:lineRule="auto"/>
        <w:jc w:val="center"/>
        <w:rPr>
          <w:b/>
        </w:rPr>
      </w:pPr>
      <w:r>
        <w:rPr>
          <w:b/>
        </w:rPr>
        <w:t>Week 8-9</w:t>
      </w:r>
      <w:r w:rsidR="00CF3224">
        <w:rPr>
          <w:b/>
        </w:rPr>
        <w:t xml:space="preserve">. </w:t>
      </w:r>
      <w:r w:rsidR="004A718B">
        <w:rPr>
          <w:b/>
        </w:rPr>
        <w:t>Ethnographic w</w:t>
      </w:r>
      <w:r w:rsidR="00AE03CA" w:rsidRPr="00AE03CA">
        <w:rPr>
          <w:b/>
        </w:rPr>
        <w:t>riting</w:t>
      </w:r>
    </w:p>
    <w:p w:rsidR="00A12993" w:rsidRDefault="00010790" w:rsidP="00AE03CA">
      <w:pPr>
        <w:spacing w:line="360" w:lineRule="auto"/>
      </w:pPr>
      <w:r w:rsidRPr="003C2CFF">
        <w:rPr>
          <w:b/>
          <w:iCs/>
          <w:lang w:val="en"/>
        </w:rPr>
        <w:t>Readings and sources:</w:t>
      </w:r>
      <w:r>
        <w:rPr>
          <w:iCs/>
          <w:lang w:val="en"/>
        </w:rPr>
        <w:t xml:space="preserve"> </w:t>
      </w:r>
      <w:r w:rsidR="00A12993">
        <w:t xml:space="preserve">Kottak K. (2015). Cultural Anthropology. Appreciating diversity. Michigan University Press, Introduction, Part1. </w:t>
      </w:r>
    </w:p>
    <w:p w:rsidR="00A516C9" w:rsidRDefault="00A516C9" w:rsidP="00A516C9">
      <w:pPr>
        <w:spacing w:line="360" w:lineRule="auto"/>
      </w:pPr>
      <w:proofErr w:type="spellStart"/>
      <w:r>
        <w:t>Ghodsee</w:t>
      </w:r>
      <w:proofErr w:type="spellEnd"/>
      <w:r>
        <w:t xml:space="preserve"> K. (2016). Writing Ethnographies that Everyone Can Read</w:t>
      </w:r>
      <w:r w:rsidR="00086C3E">
        <w:t xml:space="preserve">. </w:t>
      </w:r>
      <w:r w:rsidRPr="00FE4DE6">
        <w:t xml:space="preserve">  </w:t>
      </w:r>
      <w:r>
        <w:t>The Univers</w:t>
      </w:r>
      <w:r w:rsidR="004A718B">
        <w:t>ity of Chicago Press</w:t>
      </w:r>
      <w:r w:rsidR="00086C3E">
        <w:t>.</w:t>
      </w:r>
    </w:p>
    <w:p w:rsidR="004A718B" w:rsidRPr="004A718B" w:rsidRDefault="003F7378" w:rsidP="00CF3224">
      <w:pPr>
        <w:spacing w:line="360" w:lineRule="auto"/>
        <w:jc w:val="center"/>
        <w:rPr>
          <w:b/>
        </w:rPr>
      </w:pPr>
      <w:r>
        <w:rPr>
          <w:b/>
        </w:rPr>
        <w:t>Week</w:t>
      </w:r>
      <w:r w:rsidR="00086C3E">
        <w:rPr>
          <w:b/>
        </w:rPr>
        <w:t xml:space="preserve"> </w:t>
      </w:r>
      <w:r w:rsidR="00FE4DE6">
        <w:rPr>
          <w:b/>
        </w:rPr>
        <w:t>10</w:t>
      </w:r>
      <w:r w:rsidR="00CF3224">
        <w:rPr>
          <w:b/>
        </w:rPr>
        <w:t xml:space="preserve">. </w:t>
      </w:r>
      <w:r w:rsidR="00086C3E">
        <w:rPr>
          <w:b/>
        </w:rPr>
        <w:t xml:space="preserve">Remembering main theoretical foundations in Anthropology </w:t>
      </w:r>
      <w:r w:rsidR="004A718B">
        <w:rPr>
          <w:b/>
        </w:rPr>
        <w:t xml:space="preserve">   </w:t>
      </w:r>
    </w:p>
    <w:p w:rsidR="00CF3224" w:rsidRDefault="00CF3224" w:rsidP="00086C3E">
      <w:pPr>
        <w:spacing w:line="360" w:lineRule="auto"/>
      </w:pPr>
      <w:r w:rsidRPr="00CF3224">
        <w:rPr>
          <w:b/>
        </w:rPr>
        <w:t>Class activity</w:t>
      </w:r>
      <w:r>
        <w:t>: Guest lecture</w:t>
      </w:r>
    </w:p>
    <w:p w:rsidR="00010790" w:rsidRDefault="00010790" w:rsidP="00010790">
      <w:pPr>
        <w:widowControl w:val="0"/>
        <w:autoSpaceDE w:val="0"/>
        <w:autoSpaceDN w:val="0"/>
        <w:adjustRightInd w:val="0"/>
        <w:spacing w:line="360" w:lineRule="auto"/>
      </w:pPr>
      <w:r w:rsidRPr="003C2CFF">
        <w:rPr>
          <w:b/>
          <w:iCs/>
          <w:lang w:val="en"/>
        </w:rPr>
        <w:t>Readings and sources:</w:t>
      </w:r>
      <w:r>
        <w:t xml:space="preserve"> </w:t>
      </w:r>
      <w:proofErr w:type="spellStart"/>
      <w:r w:rsidRPr="00086C3E">
        <w:t>Doda</w:t>
      </w:r>
      <w:proofErr w:type="spellEnd"/>
      <w:r>
        <w:t xml:space="preserve"> Z. (2005).</w:t>
      </w:r>
      <w:r w:rsidRPr="00086C3E">
        <w:t xml:space="preserve"> </w:t>
      </w:r>
      <w:r>
        <w:t xml:space="preserve"> Introduction to Sociocultural Anthropology. Debub University. pp.38-51.</w:t>
      </w:r>
    </w:p>
    <w:p w:rsidR="00010790" w:rsidRDefault="00010790" w:rsidP="00010790">
      <w:pPr>
        <w:spacing w:line="360" w:lineRule="auto"/>
      </w:pPr>
      <w:r>
        <w:t xml:space="preserve">Kottak K. (2015). Cultural Anthropology. Appreciating diversity. Michigan University Press, Introduction, Part2. </w:t>
      </w:r>
    </w:p>
    <w:p w:rsidR="00B61805" w:rsidRPr="00086C3E" w:rsidRDefault="00B61805" w:rsidP="00086C3E">
      <w:pPr>
        <w:widowControl w:val="0"/>
        <w:autoSpaceDE w:val="0"/>
        <w:autoSpaceDN w:val="0"/>
        <w:adjustRightInd w:val="0"/>
        <w:spacing w:line="360" w:lineRule="auto"/>
        <w:rPr>
          <w:b/>
        </w:rPr>
      </w:pPr>
    </w:p>
    <w:p w:rsidR="00086C3E" w:rsidRDefault="00086C3E" w:rsidP="004050A8">
      <w:pPr>
        <w:widowControl w:val="0"/>
        <w:autoSpaceDE w:val="0"/>
        <w:autoSpaceDN w:val="0"/>
        <w:adjustRightInd w:val="0"/>
        <w:spacing w:line="360" w:lineRule="auto"/>
        <w:jc w:val="center"/>
        <w:rPr>
          <w:b/>
        </w:rPr>
      </w:pPr>
      <w:r>
        <w:rPr>
          <w:b/>
        </w:rPr>
        <w:t>Week 11</w:t>
      </w:r>
    </w:p>
    <w:p w:rsidR="00086C3E" w:rsidRPr="00086C3E" w:rsidRDefault="00086C3E" w:rsidP="00086C3E">
      <w:pPr>
        <w:widowControl w:val="0"/>
        <w:autoSpaceDE w:val="0"/>
        <w:autoSpaceDN w:val="0"/>
        <w:adjustRightInd w:val="0"/>
        <w:spacing w:line="360" w:lineRule="auto"/>
        <w:jc w:val="center"/>
        <w:rPr>
          <w:b/>
        </w:rPr>
      </w:pPr>
      <w:r w:rsidRPr="00086C3E">
        <w:rPr>
          <w:b/>
        </w:rPr>
        <w:t>Writing Research Methods Chapter: Qualitative and Quantitative</w:t>
      </w:r>
    </w:p>
    <w:p w:rsidR="00086C3E" w:rsidRPr="00086C3E" w:rsidRDefault="00086C3E" w:rsidP="00086C3E">
      <w:pPr>
        <w:widowControl w:val="0"/>
        <w:autoSpaceDE w:val="0"/>
        <w:autoSpaceDN w:val="0"/>
        <w:adjustRightInd w:val="0"/>
        <w:spacing w:line="360" w:lineRule="auto"/>
        <w:jc w:val="center"/>
      </w:pPr>
      <w:r w:rsidRPr="00086C3E">
        <w:rPr>
          <w:b/>
        </w:rPr>
        <w:t xml:space="preserve">Approaches </w:t>
      </w:r>
      <w:r w:rsidR="00CF3224">
        <w:rPr>
          <w:b/>
        </w:rPr>
        <w:t xml:space="preserve">in Anthropology </w:t>
      </w:r>
    </w:p>
    <w:p w:rsidR="0072685C" w:rsidRDefault="00010790" w:rsidP="00086C3E">
      <w:pPr>
        <w:rPr>
          <w:rStyle w:val="Hyperlink"/>
          <w:color w:val="auto"/>
          <w:u w:val="none"/>
        </w:rPr>
      </w:pPr>
      <w:r w:rsidRPr="003C2CFF">
        <w:rPr>
          <w:b/>
          <w:iCs/>
          <w:lang w:val="en"/>
        </w:rPr>
        <w:t>Readings and sources:</w:t>
      </w:r>
      <w:r>
        <w:rPr>
          <w:iCs/>
          <w:lang w:val="en"/>
        </w:rPr>
        <w:t xml:space="preserve"> </w:t>
      </w:r>
      <w:r w:rsidR="00723F52">
        <w:rPr>
          <w:rStyle w:val="Hyperlink"/>
          <w:color w:val="auto"/>
          <w:u w:val="none"/>
        </w:rPr>
        <w:t>Anthropology scholars share their thoughts on Anthropology in modern time by writing a recent book “</w:t>
      </w:r>
      <w:r w:rsidR="0072685C">
        <w:rPr>
          <w:rStyle w:val="Hyperlink"/>
          <w:color w:val="auto"/>
          <w:u w:val="none"/>
        </w:rPr>
        <w:t xml:space="preserve">Writing </w:t>
      </w:r>
      <w:r w:rsidR="004F2312">
        <w:rPr>
          <w:rStyle w:val="Hyperlink"/>
          <w:color w:val="auto"/>
          <w:u w:val="none"/>
        </w:rPr>
        <w:t>Anthropology “</w:t>
      </w:r>
      <w:r w:rsidR="0072685C">
        <w:rPr>
          <w:rStyle w:val="Hyperlink"/>
          <w:color w:val="auto"/>
          <w:u w:val="none"/>
        </w:rPr>
        <w:t>https</w:t>
      </w:r>
      <w:r w:rsidR="0072685C" w:rsidRPr="0072685C">
        <w:rPr>
          <w:rStyle w:val="Hyperlink"/>
          <w:color w:val="auto"/>
          <w:u w:val="none"/>
        </w:rPr>
        <w:t>://www.youtube.com/watch?v=1k6NMbdWWHE</w:t>
      </w:r>
    </w:p>
    <w:p w:rsidR="0013681A" w:rsidRDefault="00723F52" w:rsidP="0013681A">
      <w:pPr>
        <w:rPr>
          <w:rStyle w:val="Hyperlink"/>
          <w:color w:val="auto"/>
          <w:u w:val="none"/>
        </w:rPr>
      </w:pPr>
      <w:r w:rsidRPr="00010790">
        <w:t>https://www.youtube.com/watch?v=1DoQEGWrEdc</w:t>
      </w:r>
      <w:r w:rsidR="0013681A" w:rsidRPr="0013681A">
        <w:rPr>
          <w:rStyle w:val="Hyperlink"/>
          <w:color w:val="auto"/>
          <w:u w:val="none"/>
        </w:rPr>
        <w:t xml:space="preserve"> </w:t>
      </w:r>
    </w:p>
    <w:p w:rsidR="0013681A" w:rsidRPr="00010790" w:rsidRDefault="0013681A" w:rsidP="0013681A">
      <w:pPr>
        <w:rPr>
          <w:rStyle w:val="Hyperlink"/>
          <w:color w:val="auto"/>
          <w:u w:val="none"/>
        </w:rPr>
      </w:pPr>
      <w:r w:rsidRPr="00010790">
        <w:rPr>
          <w:rStyle w:val="Hyperlink"/>
          <w:color w:val="auto"/>
          <w:u w:val="none"/>
        </w:rPr>
        <w:t xml:space="preserve">Russel B. (2006). The research methods in Anthropology, New York: Altamira, pp. 451-649. </w:t>
      </w:r>
    </w:p>
    <w:p w:rsidR="0072685C" w:rsidRPr="00010790" w:rsidRDefault="0072685C" w:rsidP="00086C3E">
      <w:pPr>
        <w:widowControl w:val="0"/>
        <w:autoSpaceDE w:val="0"/>
        <w:autoSpaceDN w:val="0"/>
        <w:adjustRightInd w:val="0"/>
        <w:spacing w:line="360" w:lineRule="auto"/>
      </w:pPr>
    </w:p>
    <w:p w:rsidR="00086C3E" w:rsidRPr="0072685C" w:rsidRDefault="0072685C" w:rsidP="00086C3E">
      <w:pPr>
        <w:widowControl w:val="0"/>
        <w:autoSpaceDE w:val="0"/>
        <w:autoSpaceDN w:val="0"/>
        <w:adjustRightInd w:val="0"/>
        <w:spacing w:line="360" w:lineRule="auto"/>
        <w:rPr>
          <w:b/>
          <w:i/>
        </w:rPr>
      </w:pPr>
      <w:r w:rsidRPr="0072685C">
        <w:rPr>
          <w:b/>
          <w:i/>
        </w:rPr>
        <w:t>Re</w:t>
      </w:r>
      <w:r>
        <w:rPr>
          <w:b/>
          <w:i/>
        </w:rPr>
        <w:t>search Methodology Chapter due!</w:t>
      </w:r>
    </w:p>
    <w:p w:rsidR="004050A8" w:rsidRDefault="00CF6C7F" w:rsidP="004050A8">
      <w:pPr>
        <w:widowControl w:val="0"/>
        <w:autoSpaceDE w:val="0"/>
        <w:autoSpaceDN w:val="0"/>
        <w:adjustRightInd w:val="0"/>
        <w:spacing w:line="360" w:lineRule="auto"/>
        <w:jc w:val="center"/>
        <w:rPr>
          <w:b/>
        </w:rPr>
      </w:pPr>
      <w:r>
        <w:rPr>
          <w:b/>
        </w:rPr>
        <w:t>Week 12</w:t>
      </w:r>
      <w:r w:rsidR="004F2312">
        <w:rPr>
          <w:b/>
        </w:rPr>
        <w:t>-13</w:t>
      </w:r>
    </w:p>
    <w:p w:rsidR="003F7378" w:rsidRDefault="004050A8" w:rsidP="004050A8">
      <w:pPr>
        <w:widowControl w:val="0"/>
        <w:autoSpaceDE w:val="0"/>
        <w:autoSpaceDN w:val="0"/>
        <w:adjustRightInd w:val="0"/>
        <w:spacing w:line="360" w:lineRule="auto"/>
        <w:jc w:val="center"/>
        <w:rPr>
          <w:b/>
        </w:rPr>
      </w:pPr>
      <w:r w:rsidRPr="004050A8">
        <w:t xml:space="preserve"> </w:t>
      </w:r>
      <w:r>
        <w:rPr>
          <w:b/>
        </w:rPr>
        <w:t xml:space="preserve">Peer reviews of groupmates’ </w:t>
      </w:r>
      <w:r w:rsidRPr="004050A8">
        <w:rPr>
          <w:b/>
        </w:rPr>
        <w:t>drafts (in class)</w:t>
      </w:r>
    </w:p>
    <w:p w:rsidR="00CF3224" w:rsidRPr="0072685C" w:rsidRDefault="00CF3224" w:rsidP="00CF3224">
      <w:pPr>
        <w:widowControl w:val="0"/>
        <w:autoSpaceDE w:val="0"/>
        <w:autoSpaceDN w:val="0"/>
        <w:adjustRightInd w:val="0"/>
        <w:spacing w:line="360" w:lineRule="auto"/>
        <w:rPr>
          <w:b/>
          <w:i/>
        </w:rPr>
      </w:pPr>
      <w:r w:rsidRPr="0072685C">
        <w:rPr>
          <w:b/>
          <w:i/>
        </w:rPr>
        <w:t>Peer Reviews due!</w:t>
      </w:r>
    </w:p>
    <w:p w:rsidR="00CF6C7F" w:rsidRDefault="00CF6C7F" w:rsidP="004050A8">
      <w:pPr>
        <w:widowControl w:val="0"/>
        <w:autoSpaceDE w:val="0"/>
        <w:autoSpaceDN w:val="0"/>
        <w:adjustRightInd w:val="0"/>
        <w:spacing w:line="360" w:lineRule="auto"/>
        <w:jc w:val="center"/>
        <w:rPr>
          <w:b/>
        </w:rPr>
      </w:pPr>
    </w:p>
    <w:p w:rsidR="004050A8" w:rsidRDefault="004050A8" w:rsidP="004050A8">
      <w:pPr>
        <w:widowControl w:val="0"/>
        <w:autoSpaceDE w:val="0"/>
        <w:autoSpaceDN w:val="0"/>
        <w:adjustRightInd w:val="0"/>
        <w:spacing w:line="360" w:lineRule="auto"/>
        <w:jc w:val="center"/>
        <w:rPr>
          <w:b/>
        </w:rPr>
      </w:pPr>
      <w:r>
        <w:rPr>
          <w:b/>
        </w:rPr>
        <w:t>Week 14-15</w:t>
      </w:r>
    </w:p>
    <w:p w:rsidR="004050A8" w:rsidRDefault="00CF6C7F" w:rsidP="004050A8">
      <w:pPr>
        <w:widowControl w:val="0"/>
        <w:autoSpaceDE w:val="0"/>
        <w:autoSpaceDN w:val="0"/>
        <w:adjustRightInd w:val="0"/>
        <w:spacing w:line="360" w:lineRule="auto"/>
        <w:jc w:val="center"/>
        <w:rPr>
          <w:b/>
        </w:rPr>
      </w:pPr>
      <w:r>
        <w:rPr>
          <w:b/>
        </w:rPr>
        <w:t>Presentations of the draft of literature review and the research methods chapter</w:t>
      </w:r>
    </w:p>
    <w:p w:rsidR="004050A8" w:rsidRPr="0072685C" w:rsidRDefault="0072685C" w:rsidP="0072685C">
      <w:pPr>
        <w:widowControl w:val="0"/>
        <w:autoSpaceDE w:val="0"/>
        <w:autoSpaceDN w:val="0"/>
        <w:adjustRightInd w:val="0"/>
        <w:spacing w:line="360" w:lineRule="auto"/>
        <w:rPr>
          <w:b/>
          <w:i/>
        </w:rPr>
      </w:pPr>
      <w:r w:rsidRPr="0072685C">
        <w:rPr>
          <w:b/>
          <w:i/>
        </w:rPr>
        <w:t>Presentations due!</w:t>
      </w:r>
    </w:p>
    <w:p w:rsidR="003F7378" w:rsidRDefault="003F7378"/>
    <w:sectPr w:rsidR="003F7378">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B1C" w:rsidRDefault="00775B1C" w:rsidP="003F7378">
      <w:r>
        <w:separator/>
      </w:r>
    </w:p>
  </w:endnote>
  <w:endnote w:type="continuationSeparator" w:id="0">
    <w:p w:rsidR="00775B1C" w:rsidRDefault="00775B1C" w:rsidP="003F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A5" w:rsidRDefault="000A6A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A5" w:rsidRDefault="000A6A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A5" w:rsidRDefault="000A6A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B1C" w:rsidRDefault="00775B1C" w:rsidP="003F7378">
      <w:r>
        <w:separator/>
      </w:r>
    </w:p>
  </w:footnote>
  <w:footnote w:type="continuationSeparator" w:id="0">
    <w:p w:rsidR="00775B1C" w:rsidRDefault="00775B1C" w:rsidP="003F7378">
      <w:r>
        <w:continuationSeparator/>
      </w:r>
    </w:p>
  </w:footnote>
  <w:footnote w:id="1">
    <w:p w:rsidR="002E2ED5" w:rsidRPr="0084515F" w:rsidRDefault="002E2ED5" w:rsidP="003F7378">
      <w:pPr>
        <w:pStyle w:val="FootnoteText"/>
        <w:rPr>
          <w:lang w:val="en-GB"/>
        </w:rPr>
      </w:pPr>
      <w:r>
        <w:rPr>
          <w:rStyle w:val="FootnoteReference"/>
        </w:rPr>
        <w:footnoteRef/>
      </w:r>
      <w:r>
        <w:t xml:space="preserve"> </w:t>
      </w:r>
      <w:r w:rsidRPr="0084515F">
        <w:t>This syllabus may be changed in inessential parts (e.g. replacement of reading assignments); students will be notified of any such change in advance.</w:t>
      </w:r>
      <w:r w:rsidR="003C311D">
        <w:t xml:space="preserve"> </w:t>
      </w:r>
      <w:r w:rsidR="008375CB">
        <w:t>Some parts of the syllabus are adapted from the syllabus of P</w:t>
      </w:r>
      <w:r w:rsidR="00EA369A">
        <w:t xml:space="preserve">rof. </w:t>
      </w:r>
      <w:proofErr w:type="spellStart"/>
      <w:r w:rsidR="00EA369A">
        <w:t>E.Nasritdinov</w:t>
      </w:r>
      <w:proofErr w:type="spellEnd"/>
      <w:r w:rsidR="00EA369A">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A5" w:rsidRDefault="006C43FE">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92672" o:spid="_x0000_s2050" type="#_x0000_t75" style="position:absolute;margin-left:0;margin-top:0;width:467.7pt;height:350.75pt;z-index:-251657216;mso-position-horizontal:center;mso-position-horizontal-relative:margin;mso-position-vertical:center;mso-position-vertical-relative:margin" o:allowincell="f">
          <v:imagedata r:id="rId1" o:title="nacionalniy-jenskiy-kostyum-kirgizstana"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A5" w:rsidRDefault="006C43FE">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92673" o:spid="_x0000_s2051" type="#_x0000_t75" style="position:absolute;margin-left:0;margin-top:0;width:467.7pt;height:350.75pt;z-index:-251656192;mso-position-horizontal:center;mso-position-horizontal-relative:margin;mso-position-vertical:center;mso-position-vertical-relative:margin" o:allowincell="f">
          <v:imagedata r:id="rId1" o:title="nacionalniy-jenskiy-kostyum-kirgizstana"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A5" w:rsidRDefault="006C43FE">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992671" o:spid="_x0000_s2049" type="#_x0000_t75" style="position:absolute;margin-left:0;margin-top:0;width:467.7pt;height:350.75pt;z-index:-251658240;mso-position-horizontal:center;mso-position-horizontal-relative:margin;mso-position-vertical:center;mso-position-vertical-relative:margin" o:allowincell="f">
          <v:imagedata r:id="rId1" o:title="nacionalniy-jenskiy-kostyum-kirgizstan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15DAE"/>
    <w:multiLevelType w:val="hybridMultilevel"/>
    <w:tmpl w:val="1EC00BE0"/>
    <w:lvl w:ilvl="0" w:tplc="83446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375D15"/>
    <w:multiLevelType w:val="hybridMultilevel"/>
    <w:tmpl w:val="0EEA6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78"/>
    <w:rsid w:val="00010790"/>
    <w:rsid w:val="00086C3E"/>
    <w:rsid w:val="0009086A"/>
    <w:rsid w:val="000A59F8"/>
    <w:rsid w:val="000A6AA5"/>
    <w:rsid w:val="000B59C7"/>
    <w:rsid w:val="0010214B"/>
    <w:rsid w:val="00105FD1"/>
    <w:rsid w:val="001104C9"/>
    <w:rsid w:val="00124947"/>
    <w:rsid w:val="0013681A"/>
    <w:rsid w:val="00140CDB"/>
    <w:rsid w:val="0018379E"/>
    <w:rsid w:val="00256F7D"/>
    <w:rsid w:val="002E2ED5"/>
    <w:rsid w:val="00304F02"/>
    <w:rsid w:val="00307244"/>
    <w:rsid w:val="003A4102"/>
    <w:rsid w:val="003C2CFF"/>
    <w:rsid w:val="003C311D"/>
    <w:rsid w:val="003D35E0"/>
    <w:rsid w:val="003E5049"/>
    <w:rsid w:val="003F7378"/>
    <w:rsid w:val="004050A8"/>
    <w:rsid w:val="0043001F"/>
    <w:rsid w:val="0046438A"/>
    <w:rsid w:val="0048222C"/>
    <w:rsid w:val="00490396"/>
    <w:rsid w:val="004A718B"/>
    <w:rsid w:val="004F2312"/>
    <w:rsid w:val="004F3CA1"/>
    <w:rsid w:val="005B10CC"/>
    <w:rsid w:val="00723F52"/>
    <w:rsid w:val="0072685C"/>
    <w:rsid w:val="00774E4F"/>
    <w:rsid w:val="00775B1C"/>
    <w:rsid w:val="00784B87"/>
    <w:rsid w:val="007A34A4"/>
    <w:rsid w:val="008375CB"/>
    <w:rsid w:val="008B7E2B"/>
    <w:rsid w:val="00920C5A"/>
    <w:rsid w:val="00943237"/>
    <w:rsid w:val="00956197"/>
    <w:rsid w:val="009777C8"/>
    <w:rsid w:val="00A12993"/>
    <w:rsid w:val="00A351EA"/>
    <w:rsid w:val="00A516C9"/>
    <w:rsid w:val="00AC6684"/>
    <w:rsid w:val="00AE03CA"/>
    <w:rsid w:val="00AE626A"/>
    <w:rsid w:val="00B05A16"/>
    <w:rsid w:val="00B075E1"/>
    <w:rsid w:val="00B525F4"/>
    <w:rsid w:val="00B612DE"/>
    <w:rsid w:val="00B61805"/>
    <w:rsid w:val="00BB2F2C"/>
    <w:rsid w:val="00BD0A12"/>
    <w:rsid w:val="00CA2B13"/>
    <w:rsid w:val="00CB062D"/>
    <w:rsid w:val="00CC7379"/>
    <w:rsid w:val="00CF3224"/>
    <w:rsid w:val="00CF6C7F"/>
    <w:rsid w:val="00D30A5E"/>
    <w:rsid w:val="00D905C3"/>
    <w:rsid w:val="00DA49C2"/>
    <w:rsid w:val="00DE418A"/>
    <w:rsid w:val="00EA369A"/>
    <w:rsid w:val="00EE1FAA"/>
    <w:rsid w:val="00F4480C"/>
    <w:rsid w:val="00FE4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5DC5A9"/>
  <w15:chartTrackingRefBased/>
  <w15:docId w15:val="{C021B114-EAC8-4CE6-8A73-91BB4022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7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7378"/>
    <w:rPr>
      <w:color w:val="0000FF"/>
      <w:u w:val="single"/>
    </w:rPr>
  </w:style>
  <w:style w:type="character" w:styleId="Emphasis">
    <w:name w:val="Emphasis"/>
    <w:qFormat/>
    <w:rsid w:val="003F7378"/>
    <w:rPr>
      <w:i/>
      <w:iCs/>
    </w:rPr>
  </w:style>
  <w:style w:type="paragraph" w:styleId="Title">
    <w:name w:val="Title"/>
    <w:basedOn w:val="Normal"/>
    <w:link w:val="TitleChar"/>
    <w:qFormat/>
    <w:rsid w:val="003F7378"/>
    <w:pPr>
      <w:jc w:val="center"/>
    </w:pPr>
    <w:rPr>
      <w:sz w:val="32"/>
    </w:rPr>
  </w:style>
  <w:style w:type="character" w:customStyle="1" w:styleId="TitleChar">
    <w:name w:val="Title Char"/>
    <w:basedOn w:val="DefaultParagraphFont"/>
    <w:link w:val="Title"/>
    <w:rsid w:val="003F7378"/>
    <w:rPr>
      <w:rFonts w:ascii="Times New Roman" w:eastAsia="Times New Roman" w:hAnsi="Times New Roman" w:cs="Times New Roman"/>
      <w:sz w:val="32"/>
      <w:szCs w:val="24"/>
      <w:lang w:val="en-US"/>
    </w:rPr>
  </w:style>
  <w:style w:type="paragraph" w:styleId="FootnoteText">
    <w:name w:val="footnote text"/>
    <w:basedOn w:val="Normal"/>
    <w:link w:val="FootnoteTextChar"/>
    <w:rsid w:val="003F7378"/>
    <w:rPr>
      <w:sz w:val="20"/>
      <w:szCs w:val="20"/>
    </w:rPr>
  </w:style>
  <w:style w:type="character" w:customStyle="1" w:styleId="FootnoteTextChar">
    <w:name w:val="Footnote Text Char"/>
    <w:basedOn w:val="DefaultParagraphFont"/>
    <w:link w:val="FootnoteText"/>
    <w:rsid w:val="003F7378"/>
    <w:rPr>
      <w:rFonts w:ascii="Times New Roman" w:eastAsia="Times New Roman" w:hAnsi="Times New Roman" w:cs="Times New Roman"/>
      <w:sz w:val="20"/>
      <w:szCs w:val="20"/>
      <w:lang w:val="en-US"/>
    </w:rPr>
  </w:style>
  <w:style w:type="character" w:styleId="FootnoteReference">
    <w:name w:val="footnote reference"/>
    <w:basedOn w:val="DefaultParagraphFont"/>
    <w:rsid w:val="003F7378"/>
    <w:rPr>
      <w:vertAlign w:val="superscript"/>
    </w:rPr>
  </w:style>
  <w:style w:type="paragraph" w:styleId="ListParagraph">
    <w:name w:val="List Paragraph"/>
    <w:basedOn w:val="Normal"/>
    <w:uiPriority w:val="34"/>
    <w:qFormat/>
    <w:rsid w:val="00B612DE"/>
    <w:pPr>
      <w:ind w:left="720"/>
      <w:contextualSpacing/>
    </w:pPr>
  </w:style>
  <w:style w:type="table" w:styleId="TableGrid">
    <w:name w:val="Table Grid"/>
    <w:basedOn w:val="TableNormal"/>
    <w:uiPriority w:val="59"/>
    <w:rsid w:val="003C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6AA5"/>
    <w:pPr>
      <w:tabs>
        <w:tab w:val="center" w:pos="4677"/>
        <w:tab w:val="right" w:pos="9355"/>
      </w:tabs>
    </w:pPr>
  </w:style>
  <w:style w:type="character" w:customStyle="1" w:styleId="HeaderChar">
    <w:name w:val="Header Char"/>
    <w:basedOn w:val="DefaultParagraphFont"/>
    <w:link w:val="Header"/>
    <w:uiPriority w:val="99"/>
    <w:rsid w:val="000A6A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A6AA5"/>
    <w:pPr>
      <w:tabs>
        <w:tab w:val="center" w:pos="4677"/>
        <w:tab w:val="right" w:pos="9355"/>
      </w:tabs>
    </w:pPr>
  </w:style>
  <w:style w:type="character" w:customStyle="1" w:styleId="FooterChar">
    <w:name w:val="Footer Char"/>
    <w:basedOn w:val="DefaultParagraphFont"/>
    <w:link w:val="Footer"/>
    <w:uiPriority w:val="99"/>
    <w:rsid w:val="000A6AA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7NGhwAas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rdalieva_c@auca.k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arsonhighered.com/assets/samplechapter/0/2/0/5/020526001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SFMi6gorFr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1O_Go1KzAy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8590</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Cholpon Turdalieva</cp:lastModifiedBy>
  <cp:revision>2</cp:revision>
  <dcterms:created xsi:type="dcterms:W3CDTF">2022-03-10T10:12:00Z</dcterms:created>
  <dcterms:modified xsi:type="dcterms:W3CDTF">2022-03-10T10:12:00Z</dcterms:modified>
</cp:coreProperties>
</file>