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B8F0" w14:textId="77777777" w:rsidR="006A291C" w:rsidRPr="006A291C" w:rsidRDefault="006A291C" w:rsidP="006A291C">
      <w:pPr>
        <w:spacing w:after="0" w:line="240" w:lineRule="auto"/>
        <w:jc w:val="right"/>
        <w:rPr>
          <w:rFonts w:ascii="Times New Roman" w:eastAsia="Arial Unicode MS" w:hAnsi="Times New Roman" w:cs="Times New Roman"/>
          <w:b/>
          <w:sz w:val="24"/>
          <w:szCs w:val="24"/>
          <w:lang w:val="en-US" w:eastAsia="en-GB"/>
        </w:rPr>
      </w:pPr>
      <w:r w:rsidRPr="006A291C">
        <w:rPr>
          <w:rFonts w:ascii="Times New Roman" w:eastAsia="Arial Unicode MS" w:hAnsi="Times New Roman" w:cs="Times New Roman"/>
          <w:b/>
          <w:sz w:val="24"/>
          <w:szCs w:val="24"/>
          <w:lang w:val="en-US" w:eastAsia="en-GB"/>
        </w:rPr>
        <w:t>Tender Documents</w:t>
      </w:r>
    </w:p>
    <w:p w14:paraId="0A0BC906" w14:textId="77777777" w:rsidR="006A291C" w:rsidRPr="006A291C" w:rsidRDefault="006A291C" w:rsidP="006A291C">
      <w:pPr>
        <w:spacing w:after="0" w:line="240" w:lineRule="auto"/>
        <w:jc w:val="right"/>
        <w:rPr>
          <w:rFonts w:ascii="Times New Roman" w:eastAsia="Arial Unicode MS" w:hAnsi="Times New Roman" w:cs="Times New Roman"/>
          <w:sz w:val="24"/>
          <w:szCs w:val="24"/>
          <w:lang w:val="en-US" w:eastAsia="en-GB"/>
        </w:rPr>
      </w:pPr>
    </w:p>
    <w:tbl>
      <w:tblPr>
        <w:tblW w:w="0" w:type="auto"/>
        <w:tblInd w:w="4300" w:type="dxa"/>
        <w:tblLook w:val="04A0" w:firstRow="1" w:lastRow="0" w:firstColumn="1" w:lastColumn="0" w:noHBand="0" w:noVBand="1"/>
      </w:tblPr>
      <w:tblGrid>
        <w:gridCol w:w="4786"/>
      </w:tblGrid>
      <w:tr w:rsidR="006A291C" w:rsidRPr="00EC5EF9" w14:paraId="03720DB0" w14:textId="77777777" w:rsidTr="00294E3F">
        <w:tc>
          <w:tcPr>
            <w:tcW w:w="4786" w:type="dxa"/>
            <w:shd w:val="clear" w:color="auto" w:fill="auto"/>
          </w:tcPr>
          <w:p w14:paraId="012BABFF" w14:textId="77777777" w:rsidR="006A291C" w:rsidRPr="006A291C" w:rsidRDefault="006A291C" w:rsidP="006A291C">
            <w:pPr>
              <w:spacing w:after="0" w:line="240" w:lineRule="auto"/>
              <w:jc w:val="both"/>
              <w:rPr>
                <w:rFonts w:ascii="Times New Roman" w:eastAsia="Calibri" w:hAnsi="Times New Roman" w:cs="Times New Roman"/>
                <w:sz w:val="24"/>
                <w:szCs w:val="24"/>
                <w:lang w:val="en-US" w:eastAsia="en-GB"/>
              </w:rPr>
            </w:pPr>
            <w:r w:rsidRPr="006A291C">
              <w:rPr>
                <w:rFonts w:ascii="Times New Roman" w:eastAsia="Calibri" w:hAnsi="Times New Roman" w:cs="Times New Roman"/>
                <w:sz w:val="24"/>
                <w:szCs w:val="24"/>
                <w:lang w:val="en-US" w:eastAsia="en-GB"/>
              </w:rPr>
              <w:t>Order of the Ministry of Health of the Kyrgyz Republic dated [</w:t>
            </w:r>
            <w:r w:rsidRPr="006A291C">
              <w:rPr>
                <w:rFonts w:ascii="Times New Roman" w:eastAsia="Calibri" w:hAnsi="Times New Roman" w:cs="Times New Roman"/>
                <w:sz w:val="24"/>
                <w:szCs w:val="24"/>
                <w:highlight w:val="yellow"/>
                <w:lang w:val="en-US" w:eastAsia="en-GB"/>
              </w:rPr>
              <w:t>Date</w:t>
            </w:r>
            <w:r w:rsidRPr="006A291C">
              <w:rPr>
                <w:rFonts w:ascii="Times New Roman" w:eastAsia="Calibri" w:hAnsi="Times New Roman" w:cs="Times New Roman"/>
                <w:sz w:val="24"/>
                <w:szCs w:val="24"/>
                <w:lang w:val="en-US" w:eastAsia="en-GB"/>
              </w:rPr>
              <w:t>]</w:t>
            </w:r>
          </w:p>
        </w:tc>
      </w:tr>
      <w:tr w:rsidR="006A291C" w:rsidRPr="00EC5EF9" w14:paraId="5F826478" w14:textId="77777777" w:rsidTr="00294E3F">
        <w:tc>
          <w:tcPr>
            <w:tcW w:w="4786" w:type="dxa"/>
            <w:shd w:val="clear" w:color="auto" w:fill="auto"/>
          </w:tcPr>
          <w:p w14:paraId="4983C752" w14:textId="77777777" w:rsidR="006A291C" w:rsidRPr="006A291C" w:rsidRDefault="006A291C" w:rsidP="006A291C">
            <w:pPr>
              <w:spacing w:after="0" w:line="240" w:lineRule="auto"/>
              <w:jc w:val="both"/>
              <w:rPr>
                <w:rFonts w:ascii="Times New Roman" w:eastAsia="Calibri" w:hAnsi="Times New Roman" w:cs="Times New Roman"/>
                <w:sz w:val="24"/>
                <w:szCs w:val="24"/>
                <w:lang w:val="en-US" w:eastAsia="en-GB"/>
              </w:rPr>
            </w:pPr>
          </w:p>
        </w:tc>
      </w:tr>
    </w:tbl>
    <w:p w14:paraId="28553BB8"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68E0B970"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036F55A"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276F343F"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7034115A"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88A99F1"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84069ED"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7A2C657D"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43E55B0"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3669FC5B"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B030A79"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5EB58E82"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r w:rsidRPr="006A291C">
        <w:rPr>
          <w:rFonts w:ascii="Times New Roman" w:eastAsia="Times New Roman" w:hAnsi="Times New Roman" w:cs="Times New Roman"/>
          <w:sz w:val="24"/>
          <w:szCs w:val="24"/>
          <w:lang w:val="en-US"/>
        </w:rPr>
        <w:t>______________________________________________________________</w:t>
      </w:r>
    </w:p>
    <w:p w14:paraId="76290729"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F04AC5A" w14:textId="77777777" w:rsidR="006A291C" w:rsidRPr="006A291C" w:rsidRDefault="006A291C" w:rsidP="006A291C">
      <w:pPr>
        <w:widowControl w:val="0"/>
        <w:spacing w:after="0" w:line="240" w:lineRule="auto"/>
        <w:jc w:val="center"/>
        <w:rPr>
          <w:rFonts w:ascii="Times New Roman" w:eastAsia="Times New Roman" w:hAnsi="Times New Roman" w:cs="Times New Roman"/>
          <w:b/>
          <w:sz w:val="32"/>
          <w:szCs w:val="32"/>
          <w:lang w:val="en-US"/>
        </w:rPr>
      </w:pPr>
      <w:r w:rsidRPr="006A291C">
        <w:rPr>
          <w:rFonts w:ascii="Times New Roman" w:eastAsia="Times New Roman" w:hAnsi="Times New Roman" w:cs="Times New Roman"/>
          <w:b/>
          <w:sz w:val="32"/>
          <w:szCs w:val="32"/>
          <w:lang w:val="en-US"/>
        </w:rPr>
        <w:t>DRAFT</w:t>
      </w:r>
    </w:p>
    <w:p w14:paraId="1154C74C" w14:textId="77777777" w:rsidR="006A291C" w:rsidRPr="006A291C" w:rsidRDefault="006A291C" w:rsidP="006A291C">
      <w:pPr>
        <w:widowControl w:val="0"/>
        <w:spacing w:after="0" w:line="240" w:lineRule="auto"/>
        <w:jc w:val="center"/>
        <w:rPr>
          <w:rFonts w:ascii="Times New Roman" w:eastAsia="Times New Roman" w:hAnsi="Times New Roman" w:cs="Times New Roman"/>
          <w:sz w:val="32"/>
          <w:szCs w:val="32"/>
          <w:lang w:val="en-US"/>
        </w:rPr>
      </w:pPr>
      <w:r w:rsidRPr="006A291C">
        <w:rPr>
          <w:rFonts w:ascii="Times New Roman" w:eastAsia="Times New Roman" w:hAnsi="Times New Roman" w:cs="Times New Roman"/>
          <w:b/>
          <w:sz w:val="32"/>
          <w:szCs w:val="32"/>
          <w:lang w:val="en-US"/>
        </w:rPr>
        <w:t>PUBLIC-PRIVATE PARTNERSHIP AGREEMENT</w:t>
      </w:r>
      <w:r w:rsidRPr="006A291C">
        <w:rPr>
          <w:rFonts w:ascii="Times New Roman" w:eastAsia="Times New Roman" w:hAnsi="Times New Roman" w:cs="Times New Roman"/>
          <w:b/>
          <w:sz w:val="32"/>
          <w:szCs w:val="32"/>
          <w:vertAlign w:val="superscript"/>
          <w:lang w:val="en-US"/>
        </w:rPr>
        <w:footnoteReference w:id="1"/>
      </w:r>
      <w:r w:rsidRPr="006A291C">
        <w:rPr>
          <w:rFonts w:ascii="Times New Roman" w:eastAsia="Times New Roman" w:hAnsi="Times New Roman" w:cs="Times New Roman"/>
          <w:b/>
          <w:sz w:val="32"/>
          <w:szCs w:val="32"/>
          <w:lang w:val="en-US"/>
        </w:rPr>
        <w:t xml:space="preserve"> </w:t>
      </w:r>
    </w:p>
    <w:p w14:paraId="7C6E76D6" w14:textId="77777777" w:rsidR="006A291C" w:rsidRPr="006A291C" w:rsidRDefault="006A291C" w:rsidP="006A291C">
      <w:pPr>
        <w:widowControl w:val="0"/>
        <w:spacing w:after="0" w:line="240" w:lineRule="auto"/>
        <w:jc w:val="center"/>
        <w:rPr>
          <w:rFonts w:ascii="Arial" w:eastAsia="Arial Unicode MS" w:hAnsi="Arial" w:cs="Times New Roman"/>
          <w:b/>
          <w:sz w:val="24"/>
          <w:szCs w:val="24"/>
          <w:lang w:val="en-US" w:eastAsia="en-GB"/>
        </w:rPr>
      </w:pPr>
    </w:p>
    <w:p w14:paraId="34D1F3D7" w14:textId="77777777" w:rsidR="006A291C" w:rsidRPr="006A291C" w:rsidRDefault="006A291C" w:rsidP="006A291C">
      <w:pPr>
        <w:widowControl w:val="0"/>
        <w:spacing w:after="0" w:line="240" w:lineRule="auto"/>
        <w:jc w:val="center"/>
        <w:rPr>
          <w:rFonts w:ascii="Times New Roman" w:eastAsia="Arial Unicode MS" w:hAnsi="Times New Roman" w:cs="Times New Roman"/>
          <w:b/>
          <w:sz w:val="24"/>
          <w:szCs w:val="24"/>
          <w:lang w:val="en-US" w:eastAsia="en-GB"/>
        </w:rPr>
      </w:pPr>
      <w:r w:rsidRPr="006A291C">
        <w:rPr>
          <w:rFonts w:ascii="Times New Roman" w:eastAsia="Arial Unicode MS" w:hAnsi="Times New Roman" w:cs="Times New Roman"/>
          <w:b/>
          <w:sz w:val="24"/>
          <w:szCs w:val="24"/>
          <w:lang w:val="en-US" w:eastAsia="en-GB"/>
        </w:rPr>
        <w:t>on organization of dialysis services in Bishkek</w:t>
      </w:r>
    </w:p>
    <w:p w14:paraId="758461EF"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r w:rsidRPr="006A291C">
        <w:rPr>
          <w:rFonts w:ascii="Times New Roman" w:eastAsia="Times New Roman" w:hAnsi="Times New Roman" w:cs="Times New Roman"/>
          <w:sz w:val="24"/>
          <w:szCs w:val="24"/>
          <w:lang w:val="en-US"/>
        </w:rPr>
        <w:t>______________________________________________________________</w:t>
      </w:r>
    </w:p>
    <w:p w14:paraId="72ADFE10"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17F8AFEA"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r w:rsidRPr="006A291C">
        <w:rPr>
          <w:rFonts w:ascii="Times New Roman" w:eastAsia="Arial Unicode MS" w:hAnsi="Times New Roman" w:cs="Times New Roman"/>
          <w:b/>
          <w:sz w:val="24"/>
          <w:szCs w:val="24"/>
          <w:lang w:val="en-US"/>
        </w:rPr>
        <w:t xml:space="preserve">between </w:t>
      </w:r>
    </w:p>
    <w:p w14:paraId="3A81607A"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p>
    <w:p w14:paraId="105EF234"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r w:rsidRPr="006A291C">
        <w:rPr>
          <w:rFonts w:ascii="Times New Roman" w:eastAsia="Arial Unicode MS" w:hAnsi="Times New Roman" w:cs="Times New Roman"/>
          <w:b/>
          <w:sz w:val="24"/>
          <w:szCs w:val="24"/>
          <w:lang w:val="en-US"/>
        </w:rPr>
        <w:t xml:space="preserve">THE MINISTRY OF HEALTH OF THE KYRGYZ REPUBLIC </w:t>
      </w:r>
    </w:p>
    <w:p w14:paraId="257E6C1D"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p>
    <w:p w14:paraId="7E06695A"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r w:rsidRPr="006A291C">
        <w:rPr>
          <w:rFonts w:ascii="Times New Roman" w:eastAsia="Arial Unicode MS" w:hAnsi="Times New Roman" w:cs="Times New Roman"/>
          <w:b/>
          <w:sz w:val="24"/>
          <w:szCs w:val="24"/>
          <w:lang w:val="en-US"/>
        </w:rPr>
        <w:t>and</w:t>
      </w:r>
    </w:p>
    <w:p w14:paraId="57049336"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p>
    <w:p w14:paraId="65905FA6" w14:textId="77777777" w:rsidR="006A291C" w:rsidRPr="006A291C" w:rsidRDefault="006A291C" w:rsidP="006A291C">
      <w:pPr>
        <w:spacing w:after="0" w:line="240" w:lineRule="auto"/>
        <w:jc w:val="center"/>
        <w:rPr>
          <w:rFonts w:ascii="Times New Roman" w:eastAsia="Arial Unicode MS" w:hAnsi="Times New Roman" w:cs="Times New Roman"/>
          <w:b/>
          <w:sz w:val="24"/>
          <w:szCs w:val="21"/>
          <w:lang w:val="en-US" w:eastAsia="en-GB"/>
        </w:rPr>
      </w:pPr>
      <w:r w:rsidRPr="006A291C">
        <w:rPr>
          <w:rFonts w:ascii="Times New Roman" w:eastAsia="Arial Unicode MS" w:hAnsi="Times New Roman" w:cs="Times New Roman"/>
          <w:b/>
          <w:sz w:val="24"/>
          <w:szCs w:val="24"/>
          <w:lang w:val="en-US"/>
        </w:rPr>
        <w:t>[</w:t>
      </w:r>
      <w:r w:rsidRPr="006A291C">
        <w:rPr>
          <w:rFonts w:ascii="Times New Roman" w:eastAsia="Arial Unicode MS" w:hAnsi="Times New Roman" w:cs="Times New Roman"/>
          <w:b/>
          <w:sz w:val="24"/>
          <w:szCs w:val="24"/>
          <w:highlight w:val="yellow"/>
          <w:lang w:val="en-US"/>
        </w:rPr>
        <w:t>Full Name of the Private Partner</w:t>
      </w:r>
      <w:r w:rsidRPr="006A291C">
        <w:rPr>
          <w:rFonts w:ascii="Times New Roman" w:eastAsia="Arial Unicode MS" w:hAnsi="Times New Roman" w:cs="Times New Roman"/>
          <w:b/>
          <w:sz w:val="24"/>
          <w:szCs w:val="24"/>
          <w:lang w:val="en-US"/>
        </w:rPr>
        <w:t>]</w:t>
      </w:r>
    </w:p>
    <w:p w14:paraId="6EB245C2" w14:textId="77777777" w:rsidR="006A291C" w:rsidRPr="006A291C" w:rsidRDefault="006A291C" w:rsidP="006A291C">
      <w:pPr>
        <w:widowControl w:val="0"/>
        <w:spacing w:after="0" w:line="240" w:lineRule="auto"/>
        <w:jc w:val="center"/>
        <w:rPr>
          <w:rFonts w:ascii="Times New Roman" w:eastAsia="Times New Roman" w:hAnsi="Times New Roman" w:cs="Times New Roman"/>
          <w:sz w:val="24"/>
          <w:szCs w:val="24"/>
          <w:lang w:val="en-US"/>
        </w:rPr>
      </w:pPr>
    </w:p>
    <w:p w14:paraId="482B173E"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3827716D"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5C373C83"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4E19463B"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3AA81AB4"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5E1539FD"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6F5E8D80"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19676B9A"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2F97AF6A"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69313F63" w14:textId="77777777" w:rsidR="006A291C" w:rsidRPr="006A291C" w:rsidRDefault="006A291C" w:rsidP="006A291C">
      <w:pPr>
        <w:spacing w:after="0" w:line="240" w:lineRule="auto"/>
        <w:jc w:val="both"/>
        <w:rPr>
          <w:rFonts w:ascii="Times New Roman" w:eastAsia="Arial Unicode MS" w:hAnsi="Times New Roman" w:cs="Times New Roman"/>
          <w:sz w:val="24"/>
          <w:szCs w:val="24"/>
          <w:lang w:val="en-US" w:eastAsia="en-GB"/>
        </w:rPr>
      </w:pPr>
    </w:p>
    <w:p w14:paraId="2159968D" w14:textId="77777777" w:rsidR="006A291C" w:rsidRPr="006A291C" w:rsidRDefault="006A291C" w:rsidP="006A291C">
      <w:pPr>
        <w:spacing w:after="0" w:line="240" w:lineRule="auto"/>
        <w:jc w:val="center"/>
        <w:rPr>
          <w:rFonts w:ascii="Times New Roman" w:eastAsia="Arial Unicode MS" w:hAnsi="Times New Roman" w:cs="Times New Roman"/>
          <w:b/>
          <w:sz w:val="24"/>
          <w:szCs w:val="24"/>
          <w:lang w:val="en-US" w:eastAsia="en-GB"/>
        </w:rPr>
      </w:pPr>
      <w:r w:rsidRPr="006A291C">
        <w:rPr>
          <w:rFonts w:ascii="Times New Roman" w:eastAsia="Arial Unicode MS" w:hAnsi="Times New Roman" w:cs="Times New Roman"/>
          <w:b/>
          <w:sz w:val="24"/>
          <w:szCs w:val="24"/>
          <w:lang w:val="en-US" w:eastAsia="en-GB"/>
        </w:rPr>
        <w:t xml:space="preserve">Bishkek, Kyrgyz Republic </w:t>
      </w:r>
    </w:p>
    <w:p w14:paraId="04F1740C" w14:textId="77777777" w:rsidR="006A291C" w:rsidRPr="006A291C" w:rsidRDefault="006A291C" w:rsidP="006A291C">
      <w:pPr>
        <w:spacing w:after="0" w:line="240" w:lineRule="auto"/>
        <w:jc w:val="center"/>
        <w:rPr>
          <w:rFonts w:ascii="Times New Roman" w:eastAsia="Arial Unicode MS" w:hAnsi="Times New Roman" w:cs="Times New Roman"/>
          <w:b/>
          <w:sz w:val="24"/>
          <w:szCs w:val="24"/>
          <w:lang w:val="en-US" w:eastAsia="en-GB"/>
        </w:rPr>
      </w:pPr>
      <w:r w:rsidRPr="006A291C">
        <w:rPr>
          <w:rFonts w:ascii="Times New Roman" w:eastAsia="Arial Unicode MS" w:hAnsi="Times New Roman" w:cs="Times New Roman"/>
          <w:b/>
          <w:sz w:val="24"/>
          <w:szCs w:val="24"/>
          <w:lang w:val="en-US" w:eastAsia="en-GB"/>
        </w:rPr>
        <w:t>[</w:t>
      </w:r>
      <w:r w:rsidRPr="006A291C">
        <w:rPr>
          <w:rFonts w:ascii="Times New Roman" w:eastAsia="Arial Unicode MS" w:hAnsi="Times New Roman" w:cs="Times New Roman"/>
          <w:b/>
          <w:sz w:val="24"/>
          <w:szCs w:val="24"/>
          <w:highlight w:val="yellow"/>
          <w:lang w:val="en-US" w:eastAsia="en-GB"/>
        </w:rPr>
        <w:t>DATE</w:t>
      </w:r>
      <w:r w:rsidRPr="006A291C">
        <w:rPr>
          <w:rFonts w:ascii="Times New Roman" w:eastAsia="Arial Unicode MS" w:hAnsi="Times New Roman" w:cs="Times New Roman"/>
          <w:b/>
          <w:sz w:val="24"/>
          <w:szCs w:val="24"/>
          <w:lang w:val="en-US" w:eastAsia="en-GB"/>
        </w:rPr>
        <w:t>]</w:t>
      </w:r>
    </w:p>
    <w:p w14:paraId="3DFD9526" w14:textId="77777777" w:rsidR="006A291C" w:rsidRPr="006A291C" w:rsidRDefault="006A291C" w:rsidP="006A291C">
      <w:pPr>
        <w:rPr>
          <w:rFonts w:ascii="Times New Roman" w:eastAsia="Calibri" w:hAnsi="Times New Roman" w:cs="Times New Roman"/>
          <w:sz w:val="24"/>
          <w:szCs w:val="24"/>
          <w:lang w:val="en-US"/>
        </w:rPr>
      </w:pPr>
      <w:r w:rsidRPr="006A291C">
        <w:rPr>
          <w:rFonts w:ascii="Times New Roman" w:eastAsia="Calibri" w:hAnsi="Times New Roman" w:cs="Times New Roman"/>
          <w:sz w:val="24"/>
          <w:szCs w:val="24"/>
          <w:lang w:val="en-US"/>
        </w:rPr>
        <w:br w:type="page"/>
      </w:r>
    </w:p>
    <w:p w14:paraId="444FB3C3" w14:textId="77777777" w:rsidR="006A291C" w:rsidRPr="006A291C" w:rsidRDefault="006A291C" w:rsidP="006A291C">
      <w:pPr>
        <w:spacing w:after="0" w:line="240" w:lineRule="auto"/>
        <w:jc w:val="center"/>
        <w:rPr>
          <w:rFonts w:ascii="Times New Roman" w:eastAsia="Calibri" w:hAnsi="Times New Roman" w:cs="Times New Roman"/>
          <w:b/>
          <w:sz w:val="24"/>
          <w:szCs w:val="24"/>
          <w:lang w:val="en-US"/>
        </w:rPr>
      </w:pPr>
      <w:r w:rsidRPr="006A291C">
        <w:rPr>
          <w:rFonts w:ascii="Times New Roman" w:eastAsia="Calibri" w:hAnsi="Times New Roman" w:cs="Times New Roman"/>
          <w:b/>
          <w:sz w:val="24"/>
          <w:szCs w:val="24"/>
          <w:lang w:val="en-US"/>
        </w:rPr>
        <w:lastRenderedPageBreak/>
        <w:t>TABLE OF CONTENTS</w:t>
      </w:r>
    </w:p>
    <w:p w14:paraId="40B01B54" w14:textId="77777777" w:rsidR="006A291C" w:rsidRPr="006A291C" w:rsidRDefault="006A291C" w:rsidP="006A291C">
      <w:pPr>
        <w:spacing w:after="0" w:line="240" w:lineRule="auto"/>
        <w:jc w:val="both"/>
        <w:rPr>
          <w:rFonts w:ascii="Times New Roman" w:eastAsia="Calibri" w:hAnsi="Times New Roman" w:cs="Times New Roman"/>
          <w:b/>
          <w:sz w:val="24"/>
          <w:szCs w:val="24"/>
          <w:lang w:val="en-US"/>
        </w:rPr>
      </w:pPr>
    </w:p>
    <w:p w14:paraId="3F15370A" w14:textId="77777777" w:rsidR="006A291C" w:rsidRPr="006A291C" w:rsidRDefault="006A291C" w:rsidP="006A291C">
      <w:pPr>
        <w:spacing w:after="0" w:line="240" w:lineRule="auto"/>
        <w:jc w:val="both"/>
        <w:rPr>
          <w:rFonts w:ascii="Times New Roman" w:eastAsia="Calibri" w:hAnsi="Times New Roman" w:cs="Times New Roman"/>
          <w:b/>
          <w:sz w:val="24"/>
          <w:szCs w:val="24"/>
          <w:lang w:val="en-US"/>
        </w:rPr>
      </w:pPr>
      <w:r w:rsidRPr="006A291C">
        <w:rPr>
          <w:rFonts w:ascii="Times New Roman" w:eastAsia="Calibri" w:hAnsi="Times New Roman" w:cs="Times New Roman"/>
          <w:b/>
          <w:sz w:val="24"/>
          <w:szCs w:val="24"/>
          <w:lang w:val="en-US"/>
        </w:rPr>
        <w:t>[</w:t>
      </w:r>
      <w:r w:rsidRPr="006A291C">
        <w:rPr>
          <w:rFonts w:ascii="Times New Roman" w:eastAsia="Calibri" w:hAnsi="Times New Roman" w:cs="Times New Roman"/>
          <w:b/>
          <w:sz w:val="24"/>
          <w:szCs w:val="24"/>
          <w:highlight w:val="yellow"/>
          <w:lang w:val="en-US"/>
        </w:rPr>
        <w:t>…</w:t>
      </w:r>
      <w:r w:rsidRPr="006A291C">
        <w:rPr>
          <w:rFonts w:ascii="Times New Roman" w:eastAsia="Calibri" w:hAnsi="Times New Roman" w:cs="Times New Roman"/>
          <w:b/>
          <w:sz w:val="24"/>
          <w:szCs w:val="24"/>
          <w:lang w:val="en-US"/>
        </w:rPr>
        <w:t>]</w:t>
      </w:r>
    </w:p>
    <w:p w14:paraId="332FE499" w14:textId="77777777" w:rsidR="006A291C" w:rsidRDefault="006A291C" w:rsidP="006A291C">
      <w:pPr>
        <w:spacing w:after="0" w:line="240" w:lineRule="auto"/>
        <w:rPr>
          <w:rFonts w:ascii="Times New Roman" w:hAnsi="Times New Roman" w:cs="Times New Roman"/>
          <w:b/>
          <w:sz w:val="24"/>
          <w:szCs w:val="24"/>
          <w:lang w:val="en-US"/>
        </w:rPr>
      </w:pPr>
    </w:p>
    <w:p w14:paraId="6DED9768" w14:textId="77777777" w:rsidR="006A291C" w:rsidRDefault="006A291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73CB18D" w14:textId="4F619713" w:rsidR="00706EBC" w:rsidRDefault="00706EBC" w:rsidP="00706EBC">
      <w:pPr>
        <w:spacing w:after="0" w:line="240" w:lineRule="auto"/>
        <w:jc w:val="center"/>
        <w:rPr>
          <w:rFonts w:ascii="Times New Roman" w:hAnsi="Times New Roman" w:cs="Times New Roman"/>
          <w:b/>
          <w:sz w:val="24"/>
          <w:szCs w:val="24"/>
          <w:lang w:val="en-GB"/>
        </w:rPr>
      </w:pPr>
      <w:r w:rsidRPr="00E47DF4">
        <w:rPr>
          <w:rFonts w:ascii="Times New Roman" w:hAnsi="Times New Roman" w:cs="Times New Roman"/>
          <w:b/>
          <w:sz w:val="24"/>
          <w:szCs w:val="24"/>
          <w:lang w:val="en-US"/>
        </w:rPr>
        <w:lastRenderedPageBreak/>
        <w:t>PUBLIC</w:t>
      </w:r>
      <w:r w:rsidRPr="00E47DF4">
        <w:rPr>
          <w:rFonts w:ascii="Times New Roman" w:hAnsi="Times New Roman" w:cs="Times New Roman"/>
          <w:b/>
          <w:sz w:val="24"/>
          <w:szCs w:val="24"/>
          <w:lang w:val="en-GB"/>
        </w:rPr>
        <w:t>-</w:t>
      </w:r>
      <w:r w:rsidRPr="00E47DF4">
        <w:rPr>
          <w:rFonts w:ascii="Times New Roman" w:hAnsi="Times New Roman" w:cs="Times New Roman"/>
          <w:b/>
          <w:sz w:val="24"/>
          <w:szCs w:val="24"/>
          <w:lang w:val="en-US"/>
        </w:rPr>
        <w:t>PRIVATE</w:t>
      </w:r>
      <w:r w:rsidRPr="00E47DF4">
        <w:rPr>
          <w:rFonts w:ascii="Times New Roman" w:hAnsi="Times New Roman" w:cs="Times New Roman"/>
          <w:b/>
          <w:sz w:val="24"/>
          <w:szCs w:val="24"/>
          <w:lang w:val="en-GB"/>
        </w:rPr>
        <w:t xml:space="preserve"> </w:t>
      </w:r>
      <w:r w:rsidRPr="00E47DF4">
        <w:rPr>
          <w:rFonts w:ascii="Times New Roman" w:hAnsi="Times New Roman" w:cs="Times New Roman"/>
          <w:b/>
          <w:sz w:val="24"/>
          <w:szCs w:val="24"/>
          <w:lang w:val="en-US"/>
        </w:rPr>
        <w:t>PARTNERSHIP</w:t>
      </w:r>
      <w:r w:rsidRPr="00E47DF4">
        <w:rPr>
          <w:rFonts w:ascii="Times New Roman" w:hAnsi="Times New Roman" w:cs="Times New Roman"/>
          <w:b/>
          <w:sz w:val="24"/>
          <w:szCs w:val="24"/>
          <w:lang w:val="en-GB"/>
        </w:rPr>
        <w:t xml:space="preserve"> </w:t>
      </w:r>
      <w:r w:rsidRPr="00E47DF4">
        <w:rPr>
          <w:rFonts w:ascii="Times New Roman" w:hAnsi="Times New Roman" w:cs="Times New Roman"/>
          <w:b/>
          <w:sz w:val="24"/>
          <w:szCs w:val="24"/>
          <w:lang w:val="en-US"/>
        </w:rPr>
        <w:t>AGREEMENT</w:t>
      </w:r>
      <w:r w:rsidRPr="00E47DF4">
        <w:rPr>
          <w:rFonts w:ascii="Times New Roman" w:hAnsi="Times New Roman" w:cs="Times New Roman"/>
          <w:b/>
          <w:sz w:val="24"/>
          <w:szCs w:val="24"/>
          <w:lang w:val="en-GB"/>
        </w:rPr>
        <w:t xml:space="preserve"> </w:t>
      </w:r>
    </w:p>
    <w:p w14:paraId="48E118A4" w14:textId="088B3E36" w:rsidR="00E47DF4" w:rsidRPr="00706EBC" w:rsidRDefault="00706EBC" w:rsidP="00706EBC">
      <w:pPr>
        <w:spacing w:after="0" w:line="240" w:lineRule="auto"/>
        <w:jc w:val="center"/>
        <w:rPr>
          <w:rFonts w:ascii="Times New Roman" w:hAnsi="Times New Roman" w:cs="Times New Roman"/>
          <w:b/>
          <w:sz w:val="24"/>
          <w:szCs w:val="24"/>
          <w:lang w:val="en-US"/>
        </w:rPr>
      </w:pPr>
      <w:r w:rsidRPr="00E47DF4">
        <w:rPr>
          <w:rFonts w:ascii="Times New Roman" w:hAnsi="Times New Roman" w:cs="Times New Roman"/>
          <w:b/>
          <w:sz w:val="24"/>
          <w:szCs w:val="24"/>
          <w:lang w:val="en-US"/>
        </w:rPr>
        <w:t>ON</w:t>
      </w:r>
      <w:r>
        <w:rPr>
          <w:rFonts w:ascii="Times New Roman" w:hAnsi="Times New Roman" w:cs="Times New Roman"/>
          <w:b/>
          <w:sz w:val="24"/>
          <w:szCs w:val="24"/>
          <w:lang w:val="en-US"/>
        </w:rPr>
        <w:t xml:space="preserve"> </w:t>
      </w:r>
      <w:r w:rsidRPr="00E47DF4">
        <w:rPr>
          <w:rFonts w:ascii="Times New Roman" w:hAnsi="Times New Roman" w:cs="Times New Roman"/>
          <w:b/>
          <w:sz w:val="24"/>
          <w:szCs w:val="24"/>
          <w:lang w:val="en-US"/>
        </w:rPr>
        <w:t xml:space="preserve">ORGANIZATION OF </w:t>
      </w:r>
      <w:r w:rsidRPr="00E47DF4">
        <w:rPr>
          <w:rFonts w:ascii="Times New Roman" w:hAnsi="Times New Roman" w:cs="Times New Roman"/>
          <w:b/>
          <w:sz w:val="24"/>
          <w:szCs w:val="24"/>
          <w:lang w:val="en-GB"/>
        </w:rPr>
        <w:t>DIALYSIS SERVICES IN BISHKEK</w:t>
      </w:r>
    </w:p>
    <w:p w14:paraId="6656174E" w14:textId="0FC8E601" w:rsidR="00706EBC" w:rsidRPr="00706EBC" w:rsidRDefault="00706EBC" w:rsidP="00706EBC">
      <w:pPr>
        <w:spacing w:after="0" w:line="240" w:lineRule="auto"/>
        <w:jc w:val="center"/>
        <w:rPr>
          <w:rFonts w:ascii="Times New Roman" w:hAnsi="Times New Roman" w:cs="Times New Roman"/>
          <w:b/>
          <w:sz w:val="24"/>
          <w:szCs w:val="24"/>
          <w:lang w:val="en-US"/>
        </w:rPr>
      </w:pPr>
    </w:p>
    <w:p w14:paraId="292C5F99" w14:textId="7D1C866B" w:rsidR="00706EBC" w:rsidRPr="00706EBC" w:rsidRDefault="00706EBC" w:rsidP="00706EBC">
      <w:pPr>
        <w:spacing w:after="0" w:line="240" w:lineRule="auto"/>
        <w:jc w:val="center"/>
        <w:rPr>
          <w:rFonts w:ascii="Times New Roman" w:hAnsi="Times New Roman" w:cs="Times New Roman"/>
          <w:b/>
          <w:sz w:val="24"/>
          <w:szCs w:val="24"/>
          <w:lang w:val="en-US"/>
        </w:rPr>
      </w:pPr>
      <w:r w:rsidRPr="00706EBC">
        <w:rPr>
          <w:rFonts w:ascii="Times New Roman" w:hAnsi="Times New Roman" w:cs="Times New Roman"/>
          <w:b/>
          <w:sz w:val="24"/>
          <w:szCs w:val="24"/>
          <w:lang w:val="en-US"/>
        </w:rPr>
        <w:t>PROVISIONS</w:t>
      </w:r>
    </w:p>
    <w:p w14:paraId="564BA08D" w14:textId="77777777" w:rsidR="00E47DF4" w:rsidRPr="00E47DF4" w:rsidRDefault="00E47DF4" w:rsidP="00B22DBD">
      <w:pPr>
        <w:spacing w:after="0" w:line="240" w:lineRule="auto"/>
        <w:jc w:val="both"/>
        <w:rPr>
          <w:rFonts w:ascii="Times New Roman" w:hAnsi="Times New Roman" w:cs="Times New Roman"/>
          <w:sz w:val="24"/>
          <w:szCs w:val="24"/>
          <w:lang w:val="en-US"/>
        </w:rPr>
      </w:pPr>
    </w:p>
    <w:p w14:paraId="19851106" w14:textId="2D5F2424"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b/>
          <w:sz w:val="24"/>
          <w:szCs w:val="24"/>
          <w:lang w:val="en-US"/>
        </w:rPr>
        <w:t>THIS</w:t>
      </w:r>
      <w:r w:rsidRPr="00B22DBD">
        <w:rPr>
          <w:rFonts w:ascii="Times New Roman" w:hAnsi="Times New Roman" w:cs="Times New Roman"/>
          <w:b/>
          <w:sz w:val="24"/>
          <w:szCs w:val="24"/>
          <w:lang w:val="en-GB"/>
        </w:rPr>
        <w:t xml:space="preserve"> </w:t>
      </w:r>
      <w:r w:rsidRPr="00B22DBD">
        <w:rPr>
          <w:rFonts w:ascii="Times New Roman" w:hAnsi="Times New Roman" w:cs="Times New Roman"/>
          <w:b/>
          <w:sz w:val="24"/>
          <w:szCs w:val="24"/>
          <w:lang w:val="en-US"/>
        </w:rPr>
        <w:t>PUBLIC</w:t>
      </w:r>
      <w:r w:rsidRPr="00B22DBD">
        <w:rPr>
          <w:rFonts w:ascii="Times New Roman" w:hAnsi="Times New Roman" w:cs="Times New Roman"/>
          <w:b/>
          <w:sz w:val="24"/>
          <w:szCs w:val="24"/>
          <w:lang w:val="en-GB"/>
        </w:rPr>
        <w:t>-</w:t>
      </w:r>
      <w:r w:rsidRPr="00B22DBD">
        <w:rPr>
          <w:rFonts w:ascii="Times New Roman" w:hAnsi="Times New Roman" w:cs="Times New Roman"/>
          <w:b/>
          <w:sz w:val="24"/>
          <w:szCs w:val="24"/>
          <w:lang w:val="en-US"/>
        </w:rPr>
        <w:t>PRIVATE</w:t>
      </w:r>
      <w:r w:rsidRPr="00B22DBD">
        <w:rPr>
          <w:rFonts w:ascii="Times New Roman" w:hAnsi="Times New Roman" w:cs="Times New Roman"/>
          <w:b/>
          <w:sz w:val="24"/>
          <w:szCs w:val="24"/>
          <w:lang w:val="en-GB"/>
        </w:rPr>
        <w:t xml:space="preserve"> </w:t>
      </w:r>
      <w:r w:rsidRPr="00B22DBD">
        <w:rPr>
          <w:rFonts w:ascii="Times New Roman" w:hAnsi="Times New Roman" w:cs="Times New Roman"/>
          <w:b/>
          <w:sz w:val="24"/>
          <w:szCs w:val="24"/>
          <w:lang w:val="en-US"/>
        </w:rPr>
        <w:t>PARTNERSHIP</w:t>
      </w:r>
      <w:r w:rsidRPr="00B22DBD">
        <w:rPr>
          <w:rFonts w:ascii="Times New Roman" w:hAnsi="Times New Roman" w:cs="Times New Roman"/>
          <w:b/>
          <w:sz w:val="24"/>
          <w:szCs w:val="24"/>
          <w:lang w:val="en-GB"/>
        </w:rPr>
        <w:t xml:space="preserve"> </w:t>
      </w:r>
      <w:r w:rsidRPr="00B22DBD">
        <w:rPr>
          <w:rFonts w:ascii="Times New Roman" w:hAnsi="Times New Roman" w:cs="Times New Roman"/>
          <w:b/>
          <w:sz w:val="24"/>
          <w:szCs w:val="24"/>
          <w:lang w:val="en-US"/>
        </w:rPr>
        <w:t>AGREEMENT</w:t>
      </w:r>
      <w:r w:rsidRPr="00B22DBD">
        <w:rPr>
          <w:rFonts w:ascii="Times New Roman" w:hAnsi="Times New Roman" w:cs="Times New Roman"/>
          <w:b/>
          <w:sz w:val="24"/>
          <w:szCs w:val="24"/>
          <w:lang w:val="en-GB"/>
        </w:rPr>
        <w:t xml:space="preserve"> </w:t>
      </w:r>
      <w:r w:rsidRPr="00B22DBD">
        <w:rPr>
          <w:rFonts w:ascii="Times New Roman" w:hAnsi="Times New Roman" w:cs="Times New Roman"/>
          <w:b/>
          <w:sz w:val="24"/>
          <w:szCs w:val="24"/>
          <w:lang w:val="en-US"/>
        </w:rPr>
        <w:t xml:space="preserve">on organization of </w:t>
      </w:r>
      <w:r w:rsidRPr="00B22DBD">
        <w:rPr>
          <w:rFonts w:ascii="Times New Roman" w:hAnsi="Times New Roman" w:cs="Times New Roman"/>
          <w:b/>
          <w:sz w:val="24"/>
          <w:szCs w:val="24"/>
          <w:lang w:val="en-GB"/>
        </w:rPr>
        <w:t xml:space="preserve">dialysis services in Bishkek </w:t>
      </w:r>
      <w:r w:rsidRPr="00B22DBD">
        <w:rPr>
          <w:rFonts w:ascii="Times New Roman" w:hAnsi="Times New Roman" w:cs="Times New Roman"/>
          <w:sz w:val="24"/>
          <w:szCs w:val="24"/>
          <w:lang w:val="en-GB"/>
        </w:rPr>
        <w:t>(the "</w:t>
      </w:r>
      <w:r w:rsidRPr="00B22DBD">
        <w:rPr>
          <w:rFonts w:ascii="Times New Roman" w:hAnsi="Times New Roman" w:cs="Times New Roman"/>
          <w:b/>
          <w:sz w:val="24"/>
          <w:szCs w:val="24"/>
          <w:u w:val="single"/>
          <w:lang w:val="en-US"/>
        </w:rPr>
        <w:t>Agreement</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 xml:space="preserve">is executed on </w:t>
      </w:r>
      <w:r w:rsidRPr="00B22DBD">
        <w:rPr>
          <w:rFonts w:ascii="Times New Roman" w:hAnsi="Times New Roman" w:cs="Times New Roman"/>
          <w:sz w:val="24"/>
          <w:szCs w:val="24"/>
          <w:lang w:val="en-GB"/>
        </w:rPr>
        <w:t>[</w:t>
      </w:r>
      <w:r w:rsidRPr="00B22DBD">
        <w:rPr>
          <w:rFonts w:ascii="Times New Roman" w:hAnsi="Times New Roman" w:cs="Times New Roman"/>
          <w:sz w:val="24"/>
          <w:szCs w:val="24"/>
          <w:highlight w:val="yellow"/>
          <w:lang w:val="en-US"/>
        </w:rPr>
        <w:t>DATE</w:t>
      </w:r>
      <w:r w:rsidRPr="00B22DBD">
        <w:rPr>
          <w:rFonts w:ascii="Times New Roman" w:hAnsi="Times New Roman" w:cs="Times New Roman"/>
          <w:sz w:val="24"/>
          <w:szCs w:val="24"/>
          <w:lang w:val="en-GB"/>
        </w:rPr>
        <w:t>] (the "</w:t>
      </w:r>
      <w:r w:rsidRPr="00B22DBD">
        <w:rPr>
          <w:rFonts w:ascii="Times New Roman" w:hAnsi="Times New Roman" w:cs="Times New Roman"/>
          <w:b/>
          <w:sz w:val="24"/>
          <w:szCs w:val="24"/>
          <w:u w:val="single"/>
          <w:lang w:val="en-US"/>
        </w:rPr>
        <w:t>Execution Date</w:t>
      </w:r>
      <w:r w:rsidRPr="00B22DBD">
        <w:rPr>
          <w:rFonts w:ascii="Times New Roman" w:hAnsi="Times New Roman" w:cs="Times New Roman"/>
          <w:sz w:val="24"/>
          <w:szCs w:val="24"/>
          <w:lang w:val="en-GB"/>
        </w:rPr>
        <w:t>") in Bishkek, Kyrgyz Republic, by and between:</w:t>
      </w:r>
    </w:p>
    <w:p w14:paraId="20EAD412" w14:textId="77777777" w:rsidR="00B22DBD" w:rsidRPr="00B22DBD" w:rsidRDefault="00B22DBD" w:rsidP="00B22DBD">
      <w:pPr>
        <w:spacing w:after="0" w:line="240" w:lineRule="auto"/>
        <w:jc w:val="both"/>
        <w:rPr>
          <w:rFonts w:ascii="Times New Roman" w:hAnsi="Times New Roman" w:cs="Times New Roman"/>
          <w:b/>
          <w:sz w:val="24"/>
          <w:szCs w:val="24"/>
          <w:lang w:val="en-GB"/>
        </w:rPr>
      </w:pPr>
    </w:p>
    <w:p w14:paraId="6BD6758D" w14:textId="77777777"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b/>
          <w:sz w:val="24"/>
          <w:szCs w:val="24"/>
          <w:lang w:val="en-US"/>
        </w:rPr>
        <w:t>Ministry of Health of the Kyrgyz Republic</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acting</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in</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accordance</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with</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Law</w:t>
      </w:r>
      <w:r w:rsidRPr="00B22DBD">
        <w:rPr>
          <w:rFonts w:ascii="Times New Roman" w:hAnsi="Times New Roman" w:cs="Times New Roman"/>
          <w:sz w:val="24"/>
          <w:szCs w:val="24"/>
          <w:lang w:val="en-GB"/>
        </w:rPr>
        <w:t xml:space="preserve"> No. 95 </w:t>
      </w:r>
      <w:r w:rsidRPr="00B22DBD">
        <w:rPr>
          <w:rFonts w:ascii="Times New Roman" w:hAnsi="Times New Roman" w:cs="Times New Roman"/>
          <w:sz w:val="24"/>
          <w:szCs w:val="24"/>
          <w:lang w:val="en-US"/>
        </w:rPr>
        <w:t>of</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the</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Kyrgyz</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Republic</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on</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Public</w:t>
      </w:r>
      <w:r w:rsidRPr="00B22DBD">
        <w:rPr>
          <w:rFonts w:ascii="Times New Roman" w:hAnsi="Times New Roman" w:cs="Times New Roman"/>
          <w:sz w:val="24"/>
          <w:szCs w:val="24"/>
          <w:lang w:val="en-GB"/>
        </w:rPr>
        <w:t>-</w:t>
      </w:r>
      <w:r w:rsidRPr="00B22DBD">
        <w:rPr>
          <w:rFonts w:ascii="Times New Roman" w:hAnsi="Times New Roman" w:cs="Times New Roman"/>
          <w:sz w:val="24"/>
          <w:szCs w:val="24"/>
          <w:lang w:val="en-US"/>
        </w:rPr>
        <w:t>Private</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Partnership</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of</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July 22</w:t>
      </w:r>
      <w:r w:rsidRPr="00B22DBD">
        <w:rPr>
          <w:rFonts w:ascii="Times New Roman" w:hAnsi="Times New Roman" w:cs="Times New Roman"/>
          <w:sz w:val="24"/>
          <w:szCs w:val="24"/>
          <w:lang w:val="en-GB"/>
        </w:rPr>
        <w:t xml:space="preserve">, 2019 </w:t>
      </w:r>
      <w:r w:rsidRPr="00B22DBD">
        <w:rPr>
          <w:rFonts w:ascii="Times New Roman" w:hAnsi="Times New Roman" w:cs="Times New Roman"/>
          <w:sz w:val="24"/>
          <w:szCs w:val="24"/>
          <w:lang w:val="en-US"/>
        </w:rPr>
        <w:t xml:space="preserve">and the Regulation on the Ministry of Health of the Kyrgyz Republic approved by the KR Government Resolution </w:t>
      </w:r>
      <w:r w:rsidRPr="00B22DBD">
        <w:rPr>
          <w:rFonts w:ascii="Times New Roman" w:hAnsi="Times New Roman" w:cs="Times New Roman"/>
          <w:sz w:val="24"/>
          <w:szCs w:val="24"/>
          <w:lang w:val="en-GB"/>
        </w:rPr>
        <w:t xml:space="preserve">No. 118 </w:t>
      </w:r>
      <w:r w:rsidRPr="00B22DBD">
        <w:rPr>
          <w:rFonts w:ascii="Times New Roman" w:hAnsi="Times New Roman" w:cs="Times New Roman"/>
          <w:sz w:val="24"/>
          <w:szCs w:val="24"/>
          <w:lang w:val="en-US"/>
        </w:rPr>
        <w:t>of February</w:t>
      </w:r>
      <w:r w:rsidRPr="00B22DBD">
        <w:rPr>
          <w:rFonts w:ascii="Times New Roman" w:hAnsi="Times New Roman" w:cs="Times New Roman"/>
          <w:sz w:val="24"/>
          <w:szCs w:val="24"/>
          <w:lang w:val="en-GB"/>
        </w:rPr>
        <w:t xml:space="preserve"> 20, 2012, hereinafter referred to as the "</w:t>
      </w:r>
      <w:r w:rsidRPr="00B22DBD">
        <w:rPr>
          <w:rFonts w:ascii="Times New Roman" w:hAnsi="Times New Roman" w:cs="Times New Roman"/>
          <w:b/>
          <w:sz w:val="24"/>
          <w:szCs w:val="24"/>
          <w:u w:val="single"/>
          <w:lang w:val="en-GB"/>
        </w:rPr>
        <w:t>Public Partner</w:t>
      </w:r>
      <w:r w:rsidRPr="00B22DBD">
        <w:rPr>
          <w:rFonts w:ascii="Times New Roman" w:hAnsi="Times New Roman" w:cs="Times New Roman"/>
          <w:sz w:val="24"/>
          <w:szCs w:val="24"/>
          <w:lang w:val="en-GB"/>
        </w:rPr>
        <w:t>", represented by [</w:t>
      </w:r>
      <w:r w:rsidRPr="00B22DBD">
        <w:rPr>
          <w:rFonts w:ascii="Times New Roman" w:hAnsi="Times New Roman" w:cs="Times New Roman"/>
          <w:sz w:val="24"/>
          <w:szCs w:val="24"/>
          <w:highlight w:val="yellow"/>
          <w:lang w:val="en-GB"/>
        </w:rPr>
        <w:t>NAME</w:t>
      </w:r>
      <w:r w:rsidRPr="00B22DBD">
        <w:rPr>
          <w:rFonts w:ascii="Times New Roman" w:hAnsi="Times New Roman" w:cs="Times New Roman"/>
          <w:sz w:val="24"/>
          <w:szCs w:val="24"/>
          <w:lang w:val="en-GB"/>
        </w:rPr>
        <w:t>], [</w:t>
      </w:r>
      <w:r w:rsidRPr="00B22DBD">
        <w:rPr>
          <w:rFonts w:ascii="Times New Roman" w:hAnsi="Times New Roman" w:cs="Times New Roman"/>
          <w:sz w:val="24"/>
          <w:szCs w:val="24"/>
          <w:highlight w:val="yellow"/>
          <w:lang w:val="en-GB"/>
        </w:rPr>
        <w:t>TITLE</w:t>
      </w:r>
      <w:r w:rsidRPr="00B22DBD">
        <w:rPr>
          <w:rFonts w:ascii="Times New Roman" w:hAnsi="Times New Roman" w:cs="Times New Roman"/>
          <w:sz w:val="24"/>
          <w:szCs w:val="24"/>
          <w:lang w:val="en-GB"/>
        </w:rPr>
        <w:t>], on the one hand,</w:t>
      </w:r>
      <w:r w:rsidRPr="00B22DBD">
        <w:rPr>
          <w:rFonts w:ascii="Times New Roman" w:hAnsi="Times New Roman" w:cs="Times New Roman"/>
          <w:sz w:val="24"/>
          <w:szCs w:val="24"/>
          <w:lang w:val="en-US"/>
        </w:rPr>
        <w:t xml:space="preserve"> and</w:t>
      </w:r>
      <w:r w:rsidRPr="00B22DBD">
        <w:rPr>
          <w:rFonts w:ascii="Times New Roman" w:hAnsi="Times New Roman" w:cs="Times New Roman"/>
          <w:sz w:val="24"/>
          <w:szCs w:val="24"/>
          <w:lang w:val="en-GB"/>
        </w:rPr>
        <w:t xml:space="preserve"> </w:t>
      </w:r>
    </w:p>
    <w:p w14:paraId="1D689936" w14:textId="77777777" w:rsidR="00B22DBD" w:rsidRPr="00B22DBD" w:rsidRDefault="00B22DBD" w:rsidP="00B22DBD">
      <w:pPr>
        <w:spacing w:after="0" w:line="240" w:lineRule="auto"/>
        <w:jc w:val="both"/>
        <w:rPr>
          <w:rFonts w:ascii="Times New Roman" w:hAnsi="Times New Roman" w:cs="Times New Roman"/>
          <w:sz w:val="24"/>
          <w:szCs w:val="24"/>
          <w:lang w:val="en-GB"/>
        </w:rPr>
      </w:pPr>
    </w:p>
    <w:p w14:paraId="50CA712D" w14:textId="77777777"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b/>
          <w:sz w:val="24"/>
          <w:szCs w:val="24"/>
          <w:lang w:val="en-US"/>
        </w:rPr>
        <w:t>[</w:t>
      </w:r>
      <w:r w:rsidRPr="00B22DBD">
        <w:rPr>
          <w:rFonts w:ascii="Times New Roman" w:hAnsi="Times New Roman" w:cs="Times New Roman"/>
          <w:b/>
          <w:sz w:val="24"/>
          <w:szCs w:val="24"/>
          <w:highlight w:val="yellow"/>
          <w:lang w:val="en-US"/>
        </w:rPr>
        <w:t>Name of the Company</w:t>
      </w:r>
      <w:r w:rsidRPr="00B22DBD">
        <w:rPr>
          <w:rFonts w:ascii="Times New Roman" w:hAnsi="Times New Roman" w:cs="Times New Roman"/>
          <w:b/>
          <w:sz w:val="24"/>
          <w:szCs w:val="24"/>
          <w:lang w:val="en-US"/>
        </w:rPr>
        <w:t>]</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a</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legal</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entity</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organized</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and</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existing</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under</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the</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laws</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of</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highlight w:val="yellow"/>
          <w:lang w:val="en-US"/>
        </w:rPr>
        <w:t>Name of the Country</w:t>
      </w:r>
      <w:r w:rsidRPr="00B22DBD">
        <w:rPr>
          <w:rFonts w:ascii="Times New Roman" w:hAnsi="Times New Roman" w:cs="Times New Roman"/>
          <w:sz w:val="24"/>
          <w:szCs w:val="24"/>
          <w:lang w:val="en-US"/>
        </w:rPr>
        <w:t>]</w:t>
      </w:r>
      <w:r w:rsidRPr="00B22DBD" w:rsidDel="00697F6A">
        <w:rPr>
          <w:rFonts w:ascii="Times New Roman" w:hAnsi="Times New Roman" w:cs="Times New Roman"/>
          <w:sz w:val="24"/>
          <w:szCs w:val="24"/>
          <w:lang w:val="en-US"/>
        </w:rPr>
        <w:t xml:space="preserve"> </w:t>
      </w:r>
      <w:r w:rsidRPr="00B22DBD">
        <w:rPr>
          <w:rFonts w:ascii="Times New Roman" w:hAnsi="Times New Roman" w:cs="Times New Roman"/>
          <w:sz w:val="24"/>
          <w:szCs w:val="24"/>
          <w:lang w:val="en-US"/>
        </w:rPr>
        <w:t>and the charter hereinafter referred to as the "</w:t>
      </w:r>
      <w:r w:rsidRPr="00B22DBD">
        <w:rPr>
          <w:rFonts w:ascii="Times New Roman" w:hAnsi="Times New Roman" w:cs="Times New Roman"/>
          <w:b/>
          <w:sz w:val="24"/>
          <w:szCs w:val="24"/>
          <w:u w:val="single"/>
          <w:lang w:val="en-US"/>
        </w:rPr>
        <w:t>Private Partner</w:t>
      </w:r>
      <w:r w:rsidRPr="00B22DBD">
        <w:rPr>
          <w:rFonts w:ascii="Times New Roman" w:hAnsi="Times New Roman" w:cs="Times New Roman"/>
          <w:sz w:val="24"/>
          <w:szCs w:val="24"/>
          <w:lang w:val="en-GB"/>
        </w:rPr>
        <w:t>", represented by [</w:t>
      </w:r>
      <w:r w:rsidRPr="00B22DBD">
        <w:rPr>
          <w:rFonts w:ascii="Times New Roman" w:hAnsi="Times New Roman" w:cs="Times New Roman"/>
          <w:sz w:val="24"/>
          <w:szCs w:val="24"/>
          <w:highlight w:val="yellow"/>
          <w:lang w:val="en-GB"/>
        </w:rPr>
        <w:t>NAME</w:t>
      </w:r>
      <w:r w:rsidRPr="00B22DBD">
        <w:rPr>
          <w:rFonts w:ascii="Times New Roman" w:hAnsi="Times New Roman" w:cs="Times New Roman"/>
          <w:sz w:val="24"/>
          <w:szCs w:val="24"/>
          <w:lang w:val="en-GB"/>
        </w:rPr>
        <w:t>], [</w:t>
      </w:r>
      <w:r w:rsidRPr="00B22DBD">
        <w:rPr>
          <w:rFonts w:ascii="Times New Roman" w:hAnsi="Times New Roman" w:cs="Times New Roman"/>
          <w:sz w:val="24"/>
          <w:szCs w:val="24"/>
          <w:highlight w:val="yellow"/>
          <w:lang w:val="en-GB"/>
        </w:rPr>
        <w:t>TITLE</w:t>
      </w:r>
      <w:r w:rsidRPr="00B22DBD">
        <w:rPr>
          <w:rFonts w:ascii="Times New Roman" w:hAnsi="Times New Roman" w:cs="Times New Roman"/>
          <w:sz w:val="24"/>
          <w:szCs w:val="24"/>
          <w:lang w:val="en-GB"/>
        </w:rPr>
        <w:t>], on the other hand.</w:t>
      </w:r>
    </w:p>
    <w:p w14:paraId="0164ACE9" w14:textId="77777777" w:rsidR="00B22DBD" w:rsidRPr="00B22DBD" w:rsidRDefault="00B22DBD" w:rsidP="00B22DBD">
      <w:pPr>
        <w:spacing w:after="0" w:line="240" w:lineRule="auto"/>
        <w:jc w:val="both"/>
        <w:rPr>
          <w:rFonts w:ascii="Times New Roman" w:hAnsi="Times New Roman" w:cs="Times New Roman"/>
          <w:sz w:val="24"/>
          <w:szCs w:val="24"/>
          <w:lang w:val="en-GB"/>
        </w:rPr>
      </w:pPr>
    </w:p>
    <w:p w14:paraId="6647ED1C" w14:textId="0E4A06CB"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The Public Partner and the Private Partner shall be hereinafter referred to jointly as the "</w:t>
      </w:r>
      <w:r w:rsidRPr="00B22DBD">
        <w:rPr>
          <w:rFonts w:ascii="Times New Roman" w:hAnsi="Times New Roman" w:cs="Times New Roman"/>
          <w:b/>
          <w:sz w:val="24"/>
          <w:szCs w:val="24"/>
          <w:u w:val="single"/>
          <w:lang w:val="en-US"/>
        </w:rPr>
        <w:t>Parties</w:t>
      </w:r>
      <w:r w:rsidRPr="00B22DBD">
        <w:rPr>
          <w:rFonts w:ascii="Times New Roman" w:hAnsi="Times New Roman" w:cs="Times New Roman"/>
          <w:sz w:val="24"/>
          <w:szCs w:val="24"/>
          <w:lang w:val="en-US"/>
        </w:rPr>
        <w:t>" and individually as the "</w:t>
      </w:r>
      <w:r w:rsidRPr="00B22DBD">
        <w:rPr>
          <w:rFonts w:ascii="Times New Roman" w:hAnsi="Times New Roman" w:cs="Times New Roman"/>
          <w:b/>
          <w:sz w:val="24"/>
          <w:szCs w:val="24"/>
          <w:u w:val="single"/>
          <w:lang w:val="en-US"/>
        </w:rPr>
        <w:t>Party</w:t>
      </w:r>
      <w:r w:rsidRPr="00B22DBD">
        <w:rPr>
          <w:rFonts w:ascii="Times New Roman" w:hAnsi="Times New Roman" w:cs="Times New Roman"/>
          <w:sz w:val="24"/>
          <w:szCs w:val="24"/>
          <w:lang w:val="en-US"/>
        </w:rPr>
        <w:t>".</w:t>
      </w:r>
    </w:p>
    <w:p w14:paraId="33CEF1E2" w14:textId="3E6FF838" w:rsidR="00B22DBD" w:rsidRDefault="00B22DBD" w:rsidP="005817BF">
      <w:pPr>
        <w:spacing w:after="0" w:line="240" w:lineRule="auto"/>
        <w:jc w:val="both"/>
        <w:rPr>
          <w:rFonts w:ascii="Times New Roman" w:hAnsi="Times New Roman" w:cs="Times New Roman"/>
          <w:sz w:val="24"/>
          <w:szCs w:val="24"/>
          <w:lang w:val="en-US"/>
        </w:rPr>
      </w:pPr>
    </w:p>
    <w:p w14:paraId="023C510C" w14:textId="4ED0AB4D" w:rsid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b/>
          <w:sz w:val="24"/>
          <w:szCs w:val="24"/>
          <w:lang w:val="en-US"/>
        </w:rPr>
        <w:t>WHEREAS</w:t>
      </w:r>
    </w:p>
    <w:p w14:paraId="36488942" w14:textId="77777777" w:rsidR="00B22DBD" w:rsidRPr="00B22DBD" w:rsidRDefault="00B22DBD" w:rsidP="00B22DBD">
      <w:pPr>
        <w:spacing w:after="0" w:line="240" w:lineRule="auto"/>
        <w:jc w:val="both"/>
        <w:rPr>
          <w:rFonts w:ascii="Times New Roman" w:hAnsi="Times New Roman" w:cs="Times New Roman"/>
          <w:b/>
          <w:sz w:val="24"/>
          <w:szCs w:val="24"/>
          <w:lang w:val="en-US"/>
        </w:rPr>
      </w:pPr>
    </w:p>
    <w:p w14:paraId="4F95F25B" w14:textId="113FAC3E" w:rsidR="00B22DBD" w:rsidRPr="00B22DBD" w:rsidRDefault="00B22DBD" w:rsidP="00B22DBD">
      <w:pPr>
        <w:numPr>
          <w:ilvl w:val="0"/>
          <w:numId w:val="31"/>
        </w:num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 xml:space="preserve">On </w:t>
      </w:r>
      <w:r w:rsidR="001B294E">
        <w:rPr>
          <w:rFonts w:ascii="Times New Roman" w:hAnsi="Times New Roman" w:cs="Times New Roman"/>
          <w:sz w:val="24"/>
          <w:szCs w:val="24"/>
          <w:lang w:val="en-US"/>
        </w:rPr>
        <w:t>[</w:t>
      </w:r>
      <w:r w:rsidR="001B294E" w:rsidRPr="001B294E">
        <w:rPr>
          <w:rFonts w:ascii="Times New Roman" w:hAnsi="Times New Roman" w:cs="Times New Roman"/>
          <w:sz w:val="24"/>
          <w:szCs w:val="24"/>
          <w:highlight w:val="yellow"/>
          <w:lang w:val="en-US"/>
        </w:rPr>
        <w:t>Date</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the Public Partner, pursuant to Order No. 544 “</w:t>
      </w:r>
      <w:r w:rsidRPr="00B22DBD">
        <w:rPr>
          <w:rFonts w:ascii="Times New Roman" w:hAnsi="Times New Roman" w:cs="Times New Roman"/>
          <w:sz w:val="24"/>
          <w:szCs w:val="24"/>
        </w:rPr>
        <w:t>О</w:t>
      </w:r>
      <w:r w:rsidRPr="00B22DBD">
        <w:rPr>
          <w:rFonts w:ascii="Times New Roman" w:hAnsi="Times New Roman" w:cs="Times New Roman"/>
          <w:sz w:val="24"/>
          <w:szCs w:val="24"/>
          <w:lang w:val="en-US"/>
        </w:rPr>
        <w:t>n the implementation of public-private partnership mechanism in the health care sector of the Kyrgyz Republic”, initiated the public-private partnership project for the organization of dialysis services in Bishkek (the "</w:t>
      </w:r>
      <w:r w:rsidRPr="00B22DBD">
        <w:rPr>
          <w:rFonts w:ascii="Times New Roman" w:hAnsi="Times New Roman" w:cs="Times New Roman"/>
          <w:b/>
          <w:sz w:val="24"/>
          <w:szCs w:val="24"/>
          <w:u w:val="single"/>
          <w:lang w:val="en-US"/>
        </w:rPr>
        <w:t>Project</w:t>
      </w:r>
      <w:r w:rsidRPr="00B22DBD">
        <w:rPr>
          <w:rFonts w:ascii="Times New Roman" w:hAnsi="Times New Roman" w:cs="Times New Roman"/>
          <w:sz w:val="24"/>
          <w:szCs w:val="24"/>
          <w:lang w:val="en-US"/>
        </w:rPr>
        <w:t>");</w:t>
      </w:r>
    </w:p>
    <w:p w14:paraId="1F1A288F" w14:textId="1A01B24C" w:rsidR="00B22DBD" w:rsidRPr="00B22DBD" w:rsidRDefault="00B22DBD" w:rsidP="00B22DBD">
      <w:pPr>
        <w:numPr>
          <w:ilvl w:val="0"/>
          <w:numId w:val="31"/>
        </w:num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 xml:space="preserve">On </w:t>
      </w:r>
      <w:r w:rsidR="001B294E">
        <w:rPr>
          <w:rFonts w:ascii="Times New Roman" w:hAnsi="Times New Roman" w:cs="Times New Roman"/>
          <w:sz w:val="24"/>
          <w:szCs w:val="24"/>
          <w:lang w:val="en-US"/>
        </w:rPr>
        <w:t>[</w:t>
      </w:r>
      <w:r w:rsidR="001B294E" w:rsidRPr="001B294E">
        <w:rPr>
          <w:rFonts w:ascii="Times New Roman" w:hAnsi="Times New Roman" w:cs="Times New Roman"/>
          <w:sz w:val="24"/>
          <w:szCs w:val="24"/>
          <w:highlight w:val="yellow"/>
          <w:lang w:val="en-US"/>
        </w:rPr>
        <w:t>Date</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the tender commission formed by the Public Partner to conduct a tender for the Project published </w:t>
      </w:r>
      <w:r w:rsidR="001B294E">
        <w:rPr>
          <w:rFonts w:ascii="Times New Roman" w:hAnsi="Times New Roman" w:cs="Times New Roman"/>
          <w:sz w:val="24"/>
          <w:szCs w:val="24"/>
          <w:lang w:val="en-US"/>
        </w:rPr>
        <w:t>o</w:t>
      </w:r>
      <w:r w:rsidRPr="00B22DBD">
        <w:rPr>
          <w:rFonts w:ascii="Times New Roman" w:hAnsi="Times New Roman" w:cs="Times New Roman"/>
          <w:sz w:val="24"/>
          <w:szCs w:val="24"/>
          <w:lang w:val="en-US"/>
        </w:rPr>
        <w:t xml:space="preserve">n the </w:t>
      </w:r>
      <w:r w:rsidR="00456EED">
        <w:rPr>
          <w:rFonts w:ascii="Times New Roman" w:hAnsi="Times New Roman" w:cs="Times New Roman"/>
          <w:sz w:val="24"/>
          <w:szCs w:val="24"/>
          <w:lang w:val="en-US"/>
        </w:rPr>
        <w:t xml:space="preserve">website of the </w:t>
      </w:r>
      <w:r w:rsidR="001B294E">
        <w:rPr>
          <w:rFonts w:ascii="Times New Roman" w:hAnsi="Times New Roman" w:cs="Times New Roman"/>
          <w:sz w:val="24"/>
          <w:szCs w:val="24"/>
          <w:lang w:val="en-US"/>
        </w:rPr>
        <w:t>Public-Private Partnership Center</w:t>
      </w:r>
      <w:r w:rsidRPr="00B22DBD">
        <w:rPr>
          <w:rFonts w:ascii="Times New Roman" w:hAnsi="Times New Roman" w:cs="Times New Roman"/>
          <w:sz w:val="24"/>
          <w:szCs w:val="24"/>
          <w:lang w:val="en-US"/>
        </w:rPr>
        <w:t xml:space="preserve"> </w:t>
      </w:r>
      <w:r w:rsidR="001B294E">
        <w:rPr>
          <w:rFonts w:ascii="Times New Roman" w:hAnsi="Times New Roman" w:cs="Times New Roman"/>
          <w:sz w:val="24"/>
          <w:szCs w:val="24"/>
          <w:lang w:val="en-US"/>
        </w:rPr>
        <w:t>the tender documents approved by</w:t>
      </w:r>
      <w:r w:rsidRPr="00B22DBD">
        <w:rPr>
          <w:rFonts w:ascii="Times New Roman" w:hAnsi="Times New Roman" w:cs="Times New Roman"/>
          <w:sz w:val="24"/>
          <w:szCs w:val="24"/>
          <w:lang w:val="en-US"/>
        </w:rPr>
        <w:t xml:space="preserve"> the Public Partner by Order No. </w:t>
      </w:r>
      <w:r w:rsidR="001B294E">
        <w:rPr>
          <w:rFonts w:ascii="Times New Roman" w:hAnsi="Times New Roman" w:cs="Times New Roman"/>
          <w:sz w:val="24"/>
          <w:szCs w:val="24"/>
          <w:lang w:val="en-US"/>
        </w:rPr>
        <w:t>[</w:t>
      </w:r>
      <w:r w:rsidR="00456EED" w:rsidRPr="00456EED">
        <w:rPr>
          <w:rFonts w:ascii="Times New Roman" w:hAnsi="Times New Roman" w:cs="Times New Roman"/>
          <w:sz w:val="24"/>
          <w:szCs w:val="24"/>
          <w:highlight w:val="yellow"/>
          <w:lang w:val="en-US"/>
        </w:rPr>
        <w:t>Number</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dated </w:t>
      </w:r>
      <w:r w:rsidR="001B294E">
        <w:rPr>
          <w:rFonts w:ascii="Times New Roman" w:hAnsi="Times New Roman" w:cs="Times New Roman"/>
          <w:sz w:val="24"/>
          <w:szCs w:val="24"/>
          <w:lang w:val="en-US"/>
        </w:rPr>
        <w:t>[</w:t>
      </w:r>
      <w:r w:rsidR="001B294E" w:rsidRPr="001B294E">
        <w:rPr>
          <w:rFonts w:ascii="Times New Roman" w:hAnsi="Times New Roman" w:cs="Times New Roman"/>
          <w:sz w:val="24"/>
          <w:szCs w:val="24"/>
          <w:highlight w:val="yellow"/>
          <w:lang w:val="en-US"/>
        </w:rPr>
        <w:t>Date</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(the "</w:t>
      </w:r>
      <w:r w:rsidRPr="00B22DBD">
        <w:rPr>
          <w:rFonts w:ascii="Times New Roman" w:hAnsi="Times New Roman" w:cs="Times New Roman"/>
          <w:b/>
          <w:sz w:val="24"/>
          <w:szCs w:val="24"/>
          <w:u w:val="single"/>
          <w:lang w:val="en-US"/>
        </w:rPr>
        <w:t>Tender</w:t>
      </w:r>
      <w:r w:rsidRPr="00B22DBD">
        <w:rPr>
          <w:rFonts w:ascii="Times New Roman" w:hAnsi="Times New Roman" w:cs="Times New Roman"/>
          <w:sz w:val="24"/>
          <w:szCs w:val="24"/>
          <w:lang w:val="en-US"/>
        </w:rPr>
        <w:t xml:space="preserve">"); </w:t>
      </w:r>
    </w:p>
    <w:p w14:paraId="4992B81C" w14:textId="56A71FCD" w:rsidR="00B22DBD" w:rsidRDefault="00B22DBD" w:rsidP="00B22DBD">
      <w:pPr>
        <w:numPr>
          <w:ilvl w:val="0"/>
          <w:numId w:val="31"/>
        </w:num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 xml:space="preserve">On </w:t>
      </w:r>
      <w:r w:rsidR="001B294E">
        <w:rPr>
          <w:rFonts w:ascii="Times New Roman" w:hAnsi="Times New Roman" w:cs="Times New Roman"/>
          <w:sz w:val="24"/>
          <w:szCs w:val="24"/>
          <w:lang w:val="en-US"/>
        </w:rPr>
        <w:t>[</w:t>
      </w:r>
      <w:r w:rsidR="001B294E" w:rsidRPr="001B294E">
        <w:rPr>
          <w:rFonts w:ascii="Times New Roman" w:hAnsi="Times New Roman" w:cs="Times New Roman"/>
          <w:sz w:val="24"/>
          <w:szCs w:val="24"/>
          <w:highlight w:val="yellow"/>
          <w:lang w:val="en-US"/>
        </w:rPr>
        <w:t>Date</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the tender commission, in accordance with Minutes No. </w:t>
      </w:r>
      <w:r w:rsidR="001B294E">
        <w:rPr>
          <w:rFonts w:ascii="Times New Roman" w:hAnsi="Times New Roman" w:cs="Times New Roman"/>
          <w:sz w:val="24"/>
          <w:szCs w:val="24"/>
          <w:lang w:val="en-US"/>
        </w:rPr>
        <w:t>[</w:t>
      </w:r>
      <w:r w:rsidR="00456EED" w:rsidRPr="00456EED">
        <w:rPr>
          <w:rFonts w:ascii="Times New Roman" w:hAnsi="Times New Roman" w:cs="Times New Roman"/>
          <w:sz w:val="24"/>
          <w:szCs w:val="24"/>
          <w:highlight w:val="yellow"/>
          <w:lang w:val="en-US"/>
        </w:rPr>
        <w:t>Number</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of </w:t>
      </w:r>
      <w:r w:rsidR="001B294E">
        <w:rPr>
          <w:rFonts w:ascii="Times New Roman" w:hAnsi="Times New Roman" w:cs="Times New Roman"/>
          <w:sz w:val="24"/>
          <w:szCs w:val="24"/>
          <w:lang w:val="en-US"/>
        </w:rPr>
        <w:t>[</w:t>
      </w:r>
      <w:r w:rsidR="001B294E" w:rsidRPr="001B294E">
        <w:rPr>
          <w:rFonts w:ascii="Times New Roman" w:hAnsi="Times New Roman" w:cs="Times New Roman"/>
          <w:sz w:val="24"/>
          <w:szCs w:val="24"/>
          <w:highlight w:val="yellow"/>
          <w:lang w:val="en-US"/>
        </w:rPr>
        <w:t>Date</w:t>
      </w:r>
      <w:r w:rsidR="001B294E">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made a decision to announce the Private Partner the winning bidder and to execute the Agreement between the Public Partner and the Private Partner. </w:t>
      </w:r>
    </w:p>
    <w:p w14:paraId="70DD8D69" w14:textId="557CB854" w:rsidR="001B294E" w:rsidRPr="00B22DBD" w:rsidRDefault="001B294E" w:rsidP="00B22DBD">
      <w:pPr>
        <w:numPr>
          <w:ilvl w:val="0"/>
          <w:numId w:val="3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1B294E">
        <w:rPr>
          <w:rFonts w:ascii="Times New Roman" w:hAnsi="Times New Roman" w:cs="Times New Roman"/>
          <w:sz w:val="24"/>
          <w:szCs w:val="24"/>
          <w:highlight w:val="yellow"/>
          <w:lang w:val="en-US"/>
        </w:rPr>
        <w:t>…</w:t>
      </w:r>
      <w:r>
        <w:rPr>
          <w:rFonts w:ascii="Times New Roman" w:hAnsi="Times New Roman" w:cs="Times New Roman"/>
          <w:sz w:val="24"/>
          <w:szCs w:val="24"/>
          <w:lang w:val="en-US"/>
        </w:rPr>
        <w:t>]</w:t>
      </w:r>
    </w:p>
    <w:p w14:paraId="1CADF2ED" w14:textId="77777777" w:rsidR="00B22DBD" w:rsidRPr="00B22DBD" w:rsidRDefault="00B22DBD" w:rsidP="00B22DBD">
      <w:pPr>
        <w:spacing w:after="0" w:line="240" w:lineRule="auto"/>
        <w:jc w:val="both"/>
        <w:rPr>
          <w:rFonts w:ascii="Times New Roman" w:hAnsi="Times New Roman" w:cs="Times New Roman"/>
          <w:sz w:val="24"/>
          <w:szCs w:val="24"/>
          <w:lang w:val="en-US"/>
        </w:rPr>
      </w:pPr>
    </w:p>
    <w:p w14:paraId="584D1F06" w14:textId="77777777" w:rsidR="00B22DBD" w:rsidRPr="004872A4"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b/>
          <w:sz w:val="24"/>
          <w:szCs w:val="24"/>
          <w:lang w:val="en-US"/>
        </w:rPr>
        <w:t xml:space="preserve">NOW, THEREFORE, </w:t>
      </w:r>
      <w:r w:rsidRPr="00B22DBD">
        <w:rPr>
          <w:rFonts w:ascii="Times New Roman" w:hAnsi="Times New Roman" w:cs="Times New Roman"/>
          <w:sz w:val="24"/>
          <w:szCs w:val="24"/>
          <w:lang w:val="en-US"/>
        </w:rPr>
        <w:t>the Parties hereby agree as follows.</w:t>
      </w:r>
    </w:p>
    <w:p w14:paraId="4F046388" w14:textId="766B4353" w:rsidR="00B22DBD" w:rsidRDefault="00B22DBD" w:rsidP="005817BF">
      <w:pPr>
        <w:spacing w:after="0" w:line="240" w:lineRule="auto"/>
        <w:jc w:val="both"/>
        <w:rPr>
          <w:rFonts w:ascii="Times New Roman" w:hAnsi="Times New Roman" w:cs="Times New Roman"/>
          <w:sz w:val="24"/>
          <w:szCs w:val="24"/>
          <w:lang w:val="en-US"/>
        </w:rPr>
      </w:pPr>
    </w:p>
    <w:p w14:paraId="0C02CF13" w14:textId="62CED28F" w:rsidR="00B22DBD" w:rsidRDefault="00B22DBD" w:rsidP="005817BF">
      <w:pPr>
        <w:spacing w:after="0" w:line="240" w:lineRule="auto"/>
        <w:jc w:val="both"/>
        <w:rPr>
          <w:rFonts w:ascii="Times New Roman" w:hAnsi="Times New Roman" w:cs="Times New Roman"/>
          <w:sz w:val="24"/>
          <w:szCs w:val="24"/>
          <w:lang w:val="en-US"/>
        </w:rPr>
      </w:pPr>
    </w:p>
    <w:p w14:paraId="33709CCE" w14:textId="17C66C1D" w:rsidR="00B22DBD" w:rsidRDefault="00B22DB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38E94A3" w14:textId="49908B74" w:rsidR="00B22DBD" w:rsidRPr="00A0717F" w:rsidRDefault="00B22DBD" w:rsidP="00BA2B26">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0" w:name="_Toc462828727"/>
      <w:bookmarkStart w:id="1" w:name="_Ref393396187"/>
      <w:bookmarkStart w:id="2" w:name="_Toc458013509"/>
      <w:bookmarkStart w:id="3" w:name="_Toc459820040"/>
      <w:r w:rsidRPr="00A0717F">
        <w:rPr>
          <w:rFonts w:ascii="Times New Roman" w:hAnsi="Times New Roman" w:cs="Times New Roman"/>
          <w:b/>
          <w:sz w:val="24"/>
          <w:szCs w:val="24"/>
          <w:lang w:val="en-US"/>
        </w:rPr>
        <w:lastRenderedPageBreak/>
        <w:t>TERMS AND INTERPRETATION OF AGREEMENT</w:t>
      </w:r>
      <w:bookmarkEnd w:id="0"/>
      <w:r w:rsidRPr="00A0717F">
        <w:rPr>
          <w:rFonts w:ascii="Times New Roman" w:hAnsi="Times New Roman" w:cs="Times New Roman"/>
          <w:b/>
          <w:sz w:val="24"/>
          <w:szCs w:val="24"/>
          <w:lang w:val="en-US"/>
        </w:rPr>
        <w:t xml:space="preserve">  </w:t>
      </w:r>
      <w:bookmarkEnd w:id="1"/>
      <w:bookmarkEnd w:id="2"/>
      <w:bookmarkEnd w:id="3"/>
    </w:p>
    <w:p w14:paraId="6FAFB0B5" w14:textId="77777777" w:rsidR="00B22DBD" w:rsidRDefault="00B22DBD" w:rsidP="00B22DBD">
      <w:pPr>
        <w:spacing w:after="0" w:line="240" w:lineRule="auto"/>
        <w:jc w:val="both"/>
        <w:rPr>
          <w:rFonts w:ascii="Times New Roman" w:hAnsi="Times New Roman" w:cs="Times New Roman"/>
          <w:b/>
          <w:sz w:val="24"/>
          <w:szCs w:val="24"/>
          <w:lang w:val="en-US"/>
        </w:rPr>
      </w:pPr>
      <w:bookmarkStart w:id="4" w:name="_Ref390978870"/>
      <w:bookmarkStart w:id="5" w:name="_Toc459820041"/>
    </w:p>
    <w:p w14:paraId="1FE90849" w14:textId="29981DEE" w:rsidR="00B22DBD" w:rsidRPr="00A0717F" w:rsidRDefault="00B22DBD" w:rsidP="00BA2B26">
      <w:pPr>
        <w:pStyle w:val="ListParagraph"/>
        <w:numPr>
          <w:ilvl w:val="1"/>
          <w:numId w:val="32"/>
        </w:numPr>
        <w:spacing w:after="0" w:line="240" w:lineRule="auto"/>
        <w:ind w:left="0" w:firstLine="0"/>
        <w:jc w:val="both"/>
        <w:rPr>
          <w:rFonts w:ascii="Times New Roman" w:hAnsi="Times New Roman" w:cs="Times New Roman"/>
          <w:b/>
          <w:sz w:val="24"/>
          <w:szCs w:val="24"/>
          <w:lang w:val="en-US"/>
        </w:rPr>
      </w:pPr>
      <w:r w:rsidRPr="00A0717F">
        <w:rPr>
          <w:rFonts w:ascii="Times New Roman" w:hAnsi="Times New Roman" w:cs="Times New Roman"/>
          <w:b/>
          <w:sz w:val="24"/>
          <w:szCs w:val="24"/>
          <w:lang w:val="en-US"/>
        </w:rPr>
        <w:t xml:space="preserve">Terms </w:t>
      </w:r>
      <w:bookmarkEnd w:id="4"/>
      <w:bookmarkEnd w:id="5"/>
    </w:p>
    <w:p w14:paraId="17839C1A" w14:textId="77777777" w:rsidR="00B22DBD" w:rsidRDefault="00B22DBD" w:rsidP="00B22DBD">
      <w:pPr>
        <w:spacing w:after="0" w:line="240" w:lineRule="auto"/>
        <w:jc w:val="both"/>
        <w:rPr>
          <w:rFonts w:ascii="Times New Roman" w:hAnsi="Times New Roman" w:cs="Times New Roman"/>
          <w:sz w:val="24"/>
          <w:szCs w:val="24"/>
          <w:lang w:val="en-US"/>
        </w:rPr>
      </w:pPr>
    </w:p>
    <w:p w14:paraId="49EF8E8B" w14:textId="421B0B50"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The following terms shall have the following meaning in this Agreement, unless expressly provided otherwise:</w:t>
      </w:r>
    </w:p>
    <w:p w14:paraId="228DC3C5" w14:textId="77777777" w:rsidR="00B22DBD" w:rsidRPr="00B22DBD" w:rsidRDefault="00B22DBD" w:rsidP="00B22DBD">
      <w:pPr>
        <w:spacing w:after="0" w:line="240" w:lineRule="auto"/>
        <w:jc w:val="both"/>
        <w:rPr>
          <w:rFonts w:ascii="Times New Roman" w:hAnsi="Times New Roman" w:cs="Times New Roman"/>
          <w:sz w:val="24"/>
          <w:szCs w:val="24"/>
          <w:lang w:val="en-US"/>
        </w:rPr>
      </w:pPr>
    </w:p>
    <w:p w14:paraId="063C42EA" w14:textId="339C2FE3"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Acceptance Certificate</w:t>
      </w:r>
      <w:r w:rsidRPr="00B22DBD">
        <w:rPr>
          <w:rFonts w:ascii="Times New Roman" w:hAnsi="Times New Roman" w:cs="Times New Roman"/>
          <w:sz w:val="24"/>
          <w:szCs w:val="24"/>
          <w:lang w:val="en-US"/>
        </w:rPr>
        <w:t xml:space="preserve">" means a certificate of acceptance of Facility into operation to be issued under Legislation upon completion of the Establishment of Facility and all other Conditions to Commissioning under this Agreement. </w:t>
      </w:r>
    </w:p>
    <w:p w14:paraId="09E5F0B5" w14:textId="77777777" w:rsidR="00B22DBD" w:rsidRPr="00B22DBD" w:rsidRDefault="00B22DBD" w:rsidP="00B22DBD">
      <w:pPr>
        <w:spacing w:after="0" w:line="240" w:lineRule="auto"/>
        <w:jc w:val="both"/>
        <w:rPr>
          <w:rFonts w:ascii="Times New Roman" w:hAnsi="Times New Roman" w:cs="Times New Roman"/>
          <w:sz w:val="24"/>
          <w:szCs w:val="24"/>
          <w:lang w:val="en-US"/>
        </w:rPr>
      </w:pPr>
    </w:p>
    <w:p w14:paraId="50DFCB5F" w14:textId="5550100B"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Acts of Public Partner</w:t>
      </w:r>
      <w:r w:rsidRPr="00B22DBD">
        <w:rPr>
          <w:rFonts w:ascii="Times New Roman" w:hAnsi="Times New Roman" w:cs="Times New Roman"/>
          <w:sz w:val="24"/>
          <w:szCs w:val="24"/>
          <w:lang w:val="en-US"/>
        </w:rPr>
        <w:t xml:space="preserve">" mean regulatory acts such as orders, standards, regulations, instructions, rules and other ministerial acts (including the National </w:t>
      </w:r>
      <w:r w:rsidRPr="00B22DBD">
        <w:rPr>
          <w:rFonts w:ascii="Times New Roman" w:hAnsi="Times New Roman" w:cs="Times New Roman"/>
          <w:bCs/>
          <w:sz w:val="24"/>
          <w:szCs w:val="24"/>
          <w:lang w:val="en-GB"/>
        </w:rPr>
        <w:t>D</w:t>
      </w:r>
      <w:r w:rsidRPr="00B22DBD">
        <w:rPr>
          <w:rFonts w:ascii="Times New Roman" w:hAnsi="Times New Roman" w:cs="Times New Roman"/>
          <w:sz w:val="24"/>
          <w:szCs w:val="24"/>
          <w:lang w:val="en-US"/>
        </w:rPr>
        <w:t xml:space="preserve">ialysis Standard) issued by the Public Partner or other public authorities of the KR that are relevant to the Project and binding on the Private Partner such as the acts listed in </w:t>
      </w:r>
      <w:r w:rsidRPr="00B22DBD">
        <w:rPr>
          <w:rFonts w:ascii="Times New Roman" w:hAnsi="Times New Roman" w:cs="Times New Roman"/>
          <w:b/>
          <w:i/>
          <w:sz w:val="24"/>
          <w:szCs w:val="24"/>
          <w:lang w:val="en-US"/>
        </w:rPr>
        <w:t>Annex 2</w:t>
      </w:r>
      <w:r w:rsidRPr="00B22DBD">
        <w:rPr>
          <w:rFonts w:ascii="Times New Roman" w:hAnsi="Times New Roman" w:cs="Times New Roman"/>
          <w:sz w:val="24"/>
          <w:szCs w:val="24"/>
          <w:lang w:val="en-US"/>
        </w:rPr>
        <w:t>.</w:t>
      </w:r>
    </w:p>
    <w:p w14:paraId="7B8449FD" w14:textId="77777777" w:rsidR="00B22DBD" w:rsidRPr="00B22DBD" w:rsidRDefault="00B22DBD" w:rsidP="00B22DBD">
      <w:pPr>
        <w:spacing w:after="0" w:line="240" w:lineRule="auto"/>
        <w:jc w:val="both"/>
        <w:rPr>
          <w:rFonts w:ascii="Times New Roman" w:hAnsi="Times New Roman" w:cs="Times New Roman"/>
          <w:sz w:val="24"/>
          <w:szCs w:val="24"/>
          <w:lang w:val="en-US"/>
        </w:rPr>
      </w:pPr>
    </w:p>
    <w:p w14:paraId="3489D67A"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Additional Services</w:t>
      </w:r>
      <w:r w:rsidRPr="00B22DBD">
        <w:rPr>
          <w:rFonts w:ascii="Times New Roman" w:hAnsi="Times New Roman" w:cs="Times New Roman"/>
          <w:sz w:val="24"/>
          <w:szCs w:val="24"/>
          <w:lang w:val="en-US"/>
        </w:rPr>
        <w:t>" has the meaning given in Clause 6.4.1.</w:t>
      </w:r>
    </w:p>
    <w:p w14:paraId="24DDF66D" w14:textId="77777777" w:rsidR="00B22DBD" w:rsidRDefault="00B22DBD" w:rsidP="00B22DBD">
      <w:pPr>
        <w:spacing w:after="0" w:line="240" w:lineRule="auto"/>
        <w:jc w:val="both"/>
        <w:rPr>
          <w:rFonts w:ascii="Times New Roman" w:hAnsi="Times New Roman" w:cs="Times New Roman"/>
          <w:sz w:val="24"/>
          <w:szCs w:val="24"/>
          <w:lang w:val="en-US"/>
        </w:rPr>
      </w:pPr>
    </w:p>
    <w:p w14:paraId="26F5CD6E" w14:textId="1D176081"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Affected Party</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has the meaning given in Clause 19.2.1.</w:t>
      </w:r>
    </w:p>
    <w:p w14:paraId="2436F7A1" w14:textId="77777777" w:rsidR="00B22DBD" w:rsidRDefault="00B22DBD" w:rsidP="00B22DBD">
      <w:pPr>
        <w:spacing w:after="0" w:line="240" w:lineRule="auto"/>
        <w:jc w:val="both"/>
        <w:rPr>
          <w:rFonts w:ascii="Times New Roman" w:hAnsi="Times New Roman" w:cs="Times New Roman"/>
          <w:sz w:val="24"/>
          <w:szCs w:val="24"/>
          <w:lang w:val="en-US"/>
        </w:rPr>
      </w:pPr>
    </w:p>
    <w:p w14:paraId="3ED6B6E6" w14:textId="72438AF6"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Agreement</w:t>
      </w:r>
      <w:r w:rsidRPr="00B22DBD">
        <w:rPr>
          <w:rFonts w:ascii="Times New Roman" w:hAnsi="Times New Roman" w:cs="Times New Roman"/>
          <w:sz w:val="24"/>
          <w:szCs w:val="24"/>
          <w:lang w:val="en-US"/>
        </w:rPr>
        <w:t>" has the meaning given in the preamble of this Agreement.</w:t>
      </w:r>
    </w:p>
    <w:p w14:paraId="3E7B07F8" w14:textId="77777777" w:rsidR="00B22DBD" w:rsidRDefault="00B22DBD" w:rsidP="00B22DBD">
      <w:pPr>
        <w:spacing w:after="0" w:line="240" w:lineRule="auto"/>
        <w:jc w:val="both"/>
        <w:rPr>
          <w:rFonts w:ascii="Times New Roman" w:hAnsi="Times New Roman" w:cs="Times New Roman"/>
          <w:sz w:val="24"/>
          <w:szCs w:val="24"/>
          <w:lang w:val="en-US"/>
        </w:rPr>
      </w:pPr>
    </w:p>
    <w:p w14:paraId="4E336966" w14:textId="6BC6A37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Alternative Employment Plan</w:t>
      </w:r>
      <w:r w:rsidRPr="00B22DBD">
        <w:rPr>
          <w:rFonts w:ascii="Times New Roman" w:hAnsi="Times New Roman" w:cs="Times New Roman"/>
          <w:sz w:val="24"/>
          <w:szCs w:val="24"/>
          <w:lang w:val="en-US"/>
        </w:rPr>
        <w:t>" has the meaning given in Clause 8.2.1.</w:t>
      </w:r>
    </w:p>
    <w:p w14:paraId="7CD5D9B0" w14:textId="47023389" w:rsidR="00456EED" w:rsidRDefault="00456EED" w:rsidP="00B22DBD">
      <w:pPr>
        <w:spacing w:after="0" w:line="240" w:lineRule="auto"/>
        <w:jc w:val="both"/>
        <w:rPr>
          <w:rFonts w:ascii="Times New Roman" w:hAnsi="Times New Roman" w:cs="Times New Roman"/>
          <w:sz w:val="24"/>
          <w:szCs w:val="24"/>
          <w:lang w:val="en-US"/>
        </w:rPr>
      </w:pPr>
    </w:p>
    <w:p w14:paraId="3A7FE8C2" w14:textId="71ED05AE" w:rsidR="00BA2B26" w:rsidRDefault="00BA2B26" w:rsidP="00B22DB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A2B26">
        <w:rPr>
          <w:rFonts w:ascii="Times New Roman" w:hAnsi="Times New Roman" w:cs="Times New Roman"/>
          <w:b/>
          <w:sz w:val="24"/>
          <w:szCs w:val="24"/>
          <w:lang w:val="en-US"/>
        </w:rPr>
        <w:t>ANS</w:t>
      </w:r>
      <w:r>
        <w:rPr>
          <w:rFonts w:ascii="Times New Roman" w:hAnsi="Times New Roman" w:cs="Times New Roman"/>
          <w:sz w:val="24"/>
          <w:szCs w:val="24"/>
          <w:lang w:val="en-US"/>
        </w:rPr>
        <w:t xml:space="preserve">” means </w:t>
      </w:r>
      <w:r w:rsidRPr="00BA2B26">
        <w:rPr>
          <w:rFonts w:ascii="Times New Roman" w:hAnsi="Times New Roman" w:cs="Times New Roman"/>
          <w:sz w:val="24"/>
          <w:szCs w:val="24"/>
          <w:lang w:val="en-US"/>
        </w:rPr>
        <w:t xml:space="preserve">Actual Number of Sessions in </w:t>
      </w:r>
      <w:r>
        <w:rPr>
          <w:rFonts w:ascii="Times New Roman" w:hAnsi="Times New Roman" w:cs="Times New Roman"/>
          <w:sz w:val="24"/>
          <w:szCs w:val="24"/>
          <w:lang w:val="en-US"/>
        </w:rPr>
        <w:t>a</w:t>
      </w:r>
      <w:r w:rsidRPr="00BA2B26">
        <w:rPr>
          <w:rFonts w:ascii="Times New Roman" w:hAnsi="Times New Roman" w:cs="Times New Roman"/>
          <w:sz w:val="24"/>
          <w:szCs w:val="24"/>
          <w:lang w:val="en-US"/>
        </w:rPr>
        <w:t xml:space="preserve"> month</w:t>
      </w:r>
      <w:r>
        <w:rPr>
          <w:rFonts w:ascii="Times New Roman" w:hAnsi="Times New Roman" w:cs="Times New Roman"/>
          <w:sz w:val="24"/>
          <w:szCs w:val="24"/>
          <w:lang w:val="en-US"/>
        </w:rPr>
        <w:t>.</w:t>
      </w:r>
    </w:p>
    <w:p w14:paraId="27EE2F24" w14:textId="77777777" w:rsidR="00BA2B26" w:rsidRDefault="00BA2B26" w:rsidP="00B22DBD">
      <w:pPr>
        <w:spacing w:after="0" w:line="240" w:lineRule="auto"/>
        <w:jc w:val="both"/>
        <w:rPr>
          <w:rFonts w:ascii="Times New Roman" w:hAnsi="Times New Roman" w:cs="Times New Roman"/>
          <w:sz w:val="24"/>
          <w:szCs w:val="24"/>
          <w:lang w:val="en-US"/>
        </w:rPr>
      </w:pPr>
    </w:p>
    <w:p w14:paraId="255F51B6" w14:textId="647BCF8A"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Applicable Permits</w:t>
      </w:r>
      <w:r w:rsidRPr="00B22DBD">
        <w:rPr>
          <w:rFonts w:ascii="Times New Roman" w:hAnsi="Times New Roman" w:cs="Times New Roman"/>
          <w:sz w:val="24"/>
          <w:szCs w:val="24"/>
          <w:lang w:val="en-US"/>
        </w:rPr>
        <w:t xml:space="preserve">" mean licenses (including the License), certificates, authorizations, consents and any other permits listed in </w:t>
      </w:r>
      <w:r w:rsidRPr="00B22DBD">
        <w:rPr>
          <w:rFonts w:ascii="Times New Roman" w:hAnsi="Times New Roman" w:cs="Times New Roman"/>
          <w:b/>
          <w:i/>
          <w:sz w:val="24"/>
          <w:szCs w:val="24"/>
          <w:lang w:val="en-US"/>
        </w:rPr>
        <w:t>Annex 6</w:t>
      </w:r>
      <w:r w:rsidRPr="00B22DBD">
        <w:rPr>
          <w:rFonts w:ascii="Times New Roman" w:hAnsi="Times New Roman" w:cs="Times New Roman"/>
          <w:i/>
          <w:sz w:val="24"/>
          <w:szCs w:val="24"/>
          <w:lang w:val="en-US"/>
        </w:rPr>
        <w:t xml:space="preserve"> </w:t>
      </w:r>
      <w:r w:rsidRPr="00B22DBD">
        <w:rPr>
          <w:rFonts w:ascii="Times New Roman" w:hAnsi="Times New Roman" w:cs="Times New Roman"/>
          <w:sz w:val="24"/>
          <w:szCs w:val="24"/>
          <w:lang w:val="en-US"/>
        </w:rPr>
        <w:t>as may be necessary for the Private Partner and/or its Personnel to implement the Project.</w:t>
      </w:r>
    </w:p>
    <w:p w14:paraId="1E3AC68D" w14:textId="77777777" w:rsidR="00456EED" w:rsidRDefault="00456EED" w:rsidP="00B22DBD">
      <w:pPr>
        <w:spacing w:after="0" w:line="240" w:lineRule="auto"/>
        <w:jc w:val="both"/>
        <w:rPr>
          <w:rFonts w:ascii="Times New Roman" w:hAnsi="Times New Roman" w:cs="Times New Roman"/>
          <w:sz w:val="24"/>
          <w:szCs w:val="24"/>
          <w:lang w:val="en-US"/>
        </w:rPr>
      </w:pPr>
    </w:p>
    <w:p w14:paraId="54CE7CEC" w14:textId="330D3F1B"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Arbitration</w:t>
      </w:r>
      <w:r w:rsidRPr="00B22DBD">
        <w:rPr>
          <w:rFonts w:ascii="Times New Roman" w:hAnsi="Times New Roman" w:cs="Times New Roman"/>
          <w:sz w:val="24"/>
          <w:szCs w:val="24"/>
          <w:lang w:val="en-US"/>
        </w:rPr>
        <w:t xml:space="preserve">" has the meaning given in Clause 22.3.1. </w:t>
      </w:r>
    </w:p>
    <w:p w14:paraId="5A451045" w14:textId="77777777" w:rsidR="00456EED" w:rsidRDefault="00456EED" w:rsidP="00B22DBD">
      <w:pPr>
        <w:spacing w:after="0" w:line="240" w:lineRule="auto"/>
        <w:jc w:val="both"/>
        <w:rPr>
          <w:rFonts w:ascii="Times New Roman" w:hAnsi="Times New Roman" w:cs="Times New Roman"/>
          <w:sz w:val="24"/>
          <w:szCs w:val="24"/>
          <w:lang w:val="en-US"/>
        </w:rPr>
      </w:pPr>
    </w:p>
    <w:p w14:paraId="109B405B" w14:textId="4FDFDD99"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Bank Guarantee</w:t>
      </w:r>
      <w:r w:rsidRPr="00B22DBD">
        <w:rPr>
          <w:rFonts w:ascii="Times New Roman" w:hAnsi="Times New Roman" w:cs="Times New Roman"/>
          <w:sz w:val="24"/>
          <w:szCs w:val="24"/>
          <w:lang w:val="en-US"/>
        </w:rPr>
        <w:t xml:space="preserve">" has the meaning given in Clause 14. </w:t>
      </w:r>
    </w:p>
    <w:p w14:paraId="333559E4" w14:textId="77777777" w:rsidR="00456EED" w:rsidRDefault="00456EED" w:rsidP="00B22DBD">
      <w:pPr>
        <w:spacing w:after="0" w:line="240" w:lineRule="auto"/>
        <w:jc w:val="both"/>
        <w:rPr>
          <w:rFonts w:ascii="Times New Roman" w:hAnsi="Times New Roman" w:cs="Times New Roman"/>
          <w:sz w:val="24"/>
          <w:szCs w:val="24"/>
          <w:lang w:val="en-US"/>
        </w:rPr>
      </w:pPr>
    </w:p>
    <w:p w14:paraId="2F0095A3" w14:textId="3491F22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Bid Bond</w:t>
      </w:r>
      <w:r w:rsidRPr="00B22DBD">
        <w:rPr>
          <w:rFonts w:ascii="Times New Roman" w:hAnsi="Times New Roman" w:cs="Times New Roman"/>
          <w:sz w:val="24"/>
          <w:szCs w:val="24"/>
          <w:lang w:val="en-US"/>
        </w:rPr>
        <w:t xml:space="preserve">" means a bank guarantee provided by the Private Partner in the course of the tender as provided by the </w:t>
      </w:r>
      <w:r w:rsidR="00456EED">
        <w:rPr>
          <w:rFonts w:ascii="Times New Roman" w:hAnsi="Times New Roman" w:cs="Times New Roman"/>
          <w:sz w:val="24"/>
          <w:szCs w:val="24"/>
          <w:lang w:val="en-US"/>
        </w:rPr>
        <w:t>Request for Proposals</w:t>
      </w:r>
      <w:r w:rsidRPr="00B22DBD">
        <w:rPr>
          <w:rFonts w:ascii="Times New Roman" w:hAnsi="Times New Roman" w:cs="Times New Roman"/>
          <w:sz w:val="24"/>
          <w:szCs w:val="24"/>
          <w:lang w:val="en-US"/>
        </w:rPr>
        <w:t>.</w:t>
      </w:r>
    </w:p>
    <w:p w14:paraId="72907C21" w14:textId="77777777" w:rsidR="00456EED" w:rsidRDefault="00456EED" w:rsidP="00B22DBD">
      <w:pPr>
        <w:spacing w:after="0" w:line="240" w:lineRule="auto"/>
        <w:jc w:val="both"/>
        <w:rPr>
          <w:rFonts w:ascii="Times New Roman" w:hAnsi="Times New Roman" w:cs="Times New Roman"/>
          <w:sz w:val="24"/>
          <w:szCs w:val="24"/>
          <w:lang w:val="en-US"/>
        </w:rPr>
      </w:pPr>
    </w:p>
    <w:p w14:paraId="447958FE" w14:textId="20C64D4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Change in Law</w:t>
      </w:r>
      <w:r w:rsidRPr="00B22DBD">
        <w:rPr>
          <w:rFonts w:ascii="Times New Roman" w:hAnsi="Times New Roman" w:cs="Times New Roman"/>
          <w:sz w:val="24"/>
          <w:szCs w:val="24"/>
          <w:lang w:val="en-US"/>
        </w:rPr>
        <w:t>" means the adoption or change of Legislation after the date of this Agreement that leads to a Material Loss of the Private Partner.</w:t>
      </w:r>
    </w:p>
    <w:p w14:paraId="4B98E97E" w14:textId="77777777" w:rsidR="00456EED" w:rsidRDefault="00456EED" w:rsidP="00B22DBD">
      <w:pPr>
        <w:spacing w:after="0" w:line="240" w:lineRule="auto"/>
        <w:jc w:val="both"/>
        <w:rPr>
          <w:rFonts w:ascii="Times New Roman" w:hAnsi="Times New Roman" w:cs="Times New Roman"/>
          <w:sz w:val="24"/>
          <w:szCs w:val="24"/>
          <w:lang w:val="en-US"/>
        </w:rPr>
      </w:pPr>
    </w:p>
    <w:p w14:paraId="0E2271D9"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Commissioning</w:t>
      </w:r>
      <w:r w:rsidRPr="00B22DBD">
        <w:rPr>
          <w:rFonts w:ascii="Times New Roman" w:hAnsi="Times New Roman" w:cs="Times New Roman"/>
          <w:sz w:val="24"/>
          <w:szCs w:val="24"/>
          <w:lang w:val="en-US"/>
        </w:rPr>
        <w:t>" means the commissioning of the Facility and Equipment.</w:t>
      </w:r>
    </w:p>
    <w:p w14:paraId="42DD090F" w14:textId="77777777" w:rsidR="00456EED" w:rsidRDefault="00456EED" w:rsidP="00B22DBD">
      <w:pPr>
        <w:spacing w:after="0" w:line="240" w:lineRule="auto"/>
        <w:jc w:val="both"/>
        <w:rPr>
          <w:rFonts w:ascii="Times New Roman" w:hAnsi="Times New Roman" w:cs="Times New Roman"/>
          <w:sz w:val="24"/>
          <w:szCs w:val="24"/>
          <w:lang w:val="en-US"/>
        </w:rPr>
      </w:pPr>
    </w:p>
    <w:p w14:paraId="5A763B1E" w14:textId="444269A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Commissioning Date</w:t>
      </w:r>
      <w:r w:rsidRPr="00B22DBD">
        <w:rPr>
          <w:rFonts w:ascii="Times New Roman" w:hAnsi="Times New Roman" w:cs="Times New Roman"/>
          <w:sz w:val="24"/>
          <w:szCs w:val="24"/>
          <w:lang w:val="en-US"/>
        </w:rPr>
        <w:t>" means the date the Public Partner issues the Acceptance Certificate.</w:t>
      </w:r>
    </w:p>
    <w:p w14:paraId="136CAF34" w14:textId="77777777" w:rsidR="00456EED" w:rsidRDefault="00456EED" w:rsidP="00B22DBD">
      <w:pPr>
        <w:spacing w:after="0" w:line="240" w:lineRule="auto"/>
        <w:jc w:val="both"/>
        <w:rPr>
          <w:rFonts w:ascii="Times New Roman" w:hAnsi="Times New Roman" w:cs="Times New Roman"/>
          <w:sz w:val="24"/>
          <w:szCs w:val="24"/>
          <w:lang w:val="en-US"/>
        </w:rPr>
      </w:pPr>
    </w:p>
    <w:p w14:paraId="04C6CAF7" w14:textId="34B15DEA"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Compensation on Termination</w:t>
      </w:r>
      <w:r w:rsidRPr="00B22DBD">
        <w:rPr>
          <w:rFonts w:ascii="Times New Roman" w:hAnsi="Times New Roman" w:cs="Times New Roman"/>
          <w:sz w:val="24"/>
          <w:szCs w:val="24"/>
          <w:lang w:val="en-US"/>
        </w:rPr>
        <w:t xml:space="preserve">" means the compensation payable to the Private Partner upon early termination of Agreement in the amount set out in </w:t>
      </w:r>
      <w:r w:rsidRPr="00B22DBD">
        <w:rPr>
          <w:rFonts w:ascii="Times New Roman" w:hAnsi="Times New Roman" w:cs="Times New Roman"/>
          <w:b/>
          <w:i/>
          <w:sz w:val="24"/>
          <w:szCs w:val="24"/>
          <w:lang w:val="en-US"/>
        </w:rPr>
        <w:t>Annex 15</w:t>
      </w:r>
      <w:r w:rsidRPr="00B22DBD">
        <w:rPr>
          <w:rFonts w:ascii="Times New Roman" w:hAnsi="Times New Roman" w:cs="Times New Roman"/>
          <w:sz w:val="24"/>
          <w:szCs w:val="24"/>
          <w:lang w:val="en-US"/>
        </w:rPr>
        <w:t>.</w:t>
      </w:r>
    </w:p>
    <w:p w14:paraId="0DCE5209" w14:textId="77777777" w:rsidR="00456EED" w:rsidRDefault="00456EED" w:rsidP="00B22DBD">
      <w:pPr>
        <w:spacing w:after="0" w:line="240" w:lineRule="auto"/>
        <w:jc w:val="both"/>
        <w:rPr>
          <w:rFonts w:ascii="Times New Roman" w:hAnsi="Times New Roman" w:cs="Times New Roman"/>
          <w:sz w:val="24"/>
          <w:szCs w:val="24"/>
          <w:lang w:val="en-US"/>
        </w:rPr>
      </w:pPr>
    </w:p>
    <w:p w14:paraId="596509C5" w14:textId="4B8A2586"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Conditions to Commissioning</w:t>
      </w:r>
      <w:r w:rsidRPr="00B22DBD">
        <w:rPr>
          <w:rFonts w:ascii="Times New Roman" w:hAnsi="Times New Roman" w:cs="Times New Roman"/>
          <w:sz w:val="24"/>
          <w:szCs w:val="24"/>
          <w:lang w:val="en-US"/>
        </w:rPr>
        <w:t>" has the meaning given in Clause 5.4.</w:t>
      </w:r>
    </w:p>
    <w:p w14:paraId="5D1B48FB" w14:textId="77777777" w:rsidR="00456EED" w:rsidRDefault="00456EED" w:rsidP="00B22DBD">
      <w:pPr>
        <w:spacing w:after="0" w:line="240" w:lineRule="auto"/>
        <w:jc w:val="both"/>
        <w:rPr>
          <w:rFonts w:ascii="Times New Roman" w:hAnsi="Times New Roman" w:cs="Times New Roman"/>
          <w:sz w:val="24"/>
          <w:szCs w:val="24"/>
          <w:lang w:val="en-US"/>
        </w:rPr>
      </w:pPr>
    </w:p>
    <w:p w14:paraId="1434B292" w14:textId="3F2DDA44"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Conditions to Effectiveness</w:t>
      </w:r>
      <w:r w:rsidRPr="00B22DBD">
        <w:rPr>
          <w:rFonts w:ascii="Times New Roman" w:hAnsi="Times New Roman" w:cs="Times New Roman"/>
          <w:sz w:val="24"/>
          <w:szCs w:val="24"/>
          <w:lang w:val="en-US"/>
        </w:rPr>
        <w:t>" means the conditions precedent to entry into force of the Agreement set forth in Clauses 3.3 and 3.4.</w:t>
      </w:r>
    </w:p>
    <w:p w14:paraId="70475EDC" w14:textId="77777777" w:rsidR="00456EED" w:rsidRDefault="00456EED" w:rsidP="00B22DBD">
      <w:pPr>
        <w:spacing w:after="0" w:line="240" w:lineRule="auto"/>
        <w:jc w:val="both"/>
        <w:rPr>
          <w:rFonts w:ascii="Times New Roman" w:hAnsi="Times New Roman" w:cs="Times New Roman"/>
          <w:sz w:val="24"/>
          <w:szCs w:val="24"/>
          <w:lang w:val="en-US"/>
        </w:rPr>
      </w:pPr>
    </w:p>
    <w:p w14:paraId="44B34303" w14:textId="7ACB9CB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lastRenderedPageBreak/>
        <w:t>"</w:t>
      </w:r>
      <w:r w:rsidRPr="00B22DBD">
        <w:rPr>
          <w:rFonts w:ascii="Times New Roman" w:hAnsi="Times New Roman" w:cs="Times New Roman"/>
          <w:b/>
          <w:sz w:val="24"/>
          <w:szCs w:val="24"/>
          <w:lang w:val="en-US"/>
        </w:rPr>
        <w:t>Core Clinical Services</w:t>
      </w:r>
      <w:r w:rsidRPr="00B22DBD">
        <w:rPr>
          <w:rFonts w:ascii="Times New Roman" w:hAnsi="Times New Roman" w:cs="Times New Roman"/>
          <w:sz w:val="24"/>
          <w:szCs w:val="24"/>
          <w:lang w:val="en-US"/>
        </w:rPr>
        <w:t>" means the delivery of treatment and pharmaceuticals to the Patients in the Facility.</w:t>
      </w:r>
    </w:p>
    <w:p w14:paraId="2C1E97DE"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Dialysis Services</w:t>
      </w:r>
      <w:r w:rsidRPr="00B22DBD">
        <w:rPr>
          <w:rFonts w:ascii="Times New Roman" w:hAnsi="Times New Roman" w:cs="Times New Roman"/>
          <w:sz w:val="24"/>
          <w:szCs w:val="24"/>
          <w:lang w:val="en-US"/>
        </w:rPr>
        <w:t xml:space="preserve">" mean the services listed in </w:t>
      </w:r>
      <w:r w:rsidRPr="00B22DBD">
        <w:rPr>
          <w:rFonts w:ascii="Times New Roman" w:hAnsi="Times New Roman" w:cs="Times New Roman"/>
          <w:b/>
          <w:i/>
          <w:sz w:val="24"/>
          <w:szCs w:val="24"/>
          <w:lang w:val="en-US"/>
        </w:rPr>
        <w:t>Annex 3</w:t>
      </w:r>
      <w:r w:rsidRPr="00B22DBD">
        <w:rPr>
          <w:rFonts w:ascii="Times New Roman" w:hAnsi="Times New Roman" w:cs="Times New Roman"/>
          <w:sz w:val="24"/>
          <w:szCs w:val="24"/>
          <w:lang w:val="en-US"/>
        </w:rPr>
        <w:t xml:space="preserve"> and required to be provided by the Private Partner to Patients for the purposes of performing the Obligations of Private Partner.</w:t>
      </w:r>
    </w:p>
    <w:p w14:paraId="423C8FBF" w14:textId="77777777" w:rsidR="00A0717F" w:rsidRDefault="00A0717F" w:rsidP="00B22DBD">
      <w:pPr>
        <w:spacing w:after="0" w:line="240" w:lineRule="auto"/>
        <w:jc w:val="both"/>
        <w:rPr>
          <w:rFonts w:ascii="Times New Roman" w:hAnsi="Times New Roman" w:cs="Times New Roman"/>
          <w:sz w:val="24"/>
          <w:szCs w:val="24"/>
          <w:lang w:val="en-US"/>
        </w:rPr>
      </w:pPr>
    </w:p>
    <w:p w14:paraId="2CB4E7F5" w14:textId="61A641F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Dispute</w:t>
      </w:r>
      <w:r w:rsidRPr="00B22DBD">
        <w:rPr>
          <w:rFonts w:ascii="Times New Roman" w:hAnsi="Times New Roman" w:cs="Times New Roman"/>
          <w:sz w:val="24"/>
          <w:szCs w:val="24"/>
          <w:lang w:val="en-US"/>
        </w:rPr>
        <w:t>" has the meaning given in Clause 22.2.</w:t>
      </w:r>
    </w:p>
    <w:p w14:paraId="06813E2C" w14:textId="77777777" w:rsidR="00A0717F" w:rsidRDefault="00A0717F" w:rsidP="00B22DBD">
      <w:pPr>
        <w:spacing w:after="0" w:line="240" w:lineRule="auto"/>
        <w:jc w:val="both"/>
        <w:rPr>
          <w:rFonts w:ascii="Times New Roman" w:hAnsi="Times New Roman" w:cs="Times New Roman"/>
          <w:sz w:val="24"/>
          <w:szCs w:val="24"/>
          <w:lang w:val="en-US"/>
        </w:rPr>
      </w:pPr>
    </w:p>
    <w:p w14:paraId="33336058" w14:textId="28635A05"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w:t>
      </w:r>
      <w:r w:rsidRPr="00B22DBD">
        <w:rPr>
          <w:rFonts w:ascii="Times New Roman" w:hAnsi="Times New Roman" w:cs="Times New Roman"/>
          <w:b/>
          <w:bCs/>
          <w:sz w:val="24"/>
          <w:szCs w:val="24"/>
          <w:lang w:val="en-GB"/>
        </w:rPr>
        <w:t>&amp;S Management System</w:t>
      </w:r>
      <w:r w:rsidRPr="00B22DBD">
        <w:rPr>
          <w:rFonts w:ascii="Times New Roman" w:hAnsi="Times New Roman" w:cs="Times New Roman"/>
          <w:sz w:val="24"/>
          <w:szCs w:val="24"/>
          <w:lang w:val="en-US"/>
        </w:rPr>
        <w:t>"</w:t>
      </w:r>
      <w:r w:rsidRPr="00B22DBD">
        <w:rPr>
          <w:rFonts w:ascii="Times New Roman" w:hAnsi="Times New Roman" w:cs="Times New Roman"/>
          <w:sz w:val="24"/>
          <w:szCs w:val="24"/>
          <w:lang w:val="en-GB"/>
        </w:rPr>
        <w:t xml:space="preserve"> </w:t>
      </w:r>
      <w:r w:rsidRPr="00B22DBD">
        <w:rPr>
          <w:rFonts w:ascii="Times New Roman" w:hAnsi="Times New Roman" w:cs="Times New Roman"/>
          <w:sz w:val="24"/>
          <w:szCs w:val="24"/>
          <w:lang w:val="en-US"/>
        </w:rPr>
        <w:t>means the environmental and social management system of the Private Partner to be developed and maintained in accordance with Clause 12.1.</w:t>
      </w:r>
    </w:p>
    <w:p w14:paraId="17098777" w14:textId="77777777" w:rsidR="00A0717F" w:rsidRDefault="00A0717F" w:rsidP="00B22DBD">
      <w:pPr>
        <w:spacing w:after="0" w:line="240" w:lineRule="auto"/>
        <w:jc w:val="both"/>
        <w:rPr>
          <w:rFonts w:ascii="Times New Roman" w:hAnsi="Times New Roman" w:cs="Times New Roman"/>
          <w:sz w:val="24"/>
          <w:szCs w:val="24"/>
          <w:lang w:val="en-US"/>
        </w:rPr>
      </w:pPr>
    </w:p>
    <w:p w14:paraId="5503EE9A" w14:textId="273AD4FC"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Effective Date</w:t>
      </w:r>
      <w:r w:rsidRPr="00B22DBD">
        <w:rPr>
          <w:rFonts w:ascii="Times New Roman" w:hAnsi="Times New Roman" w:cs="Times New Roman"/>
          <w:sz w:val="24"/>
          <w:szCs w:val="24"/>
          <w:lang w:val="en-US"/>
        </w:rPr>
        <w:t>" has the meaning given in Clause 3.2.1</w:t>
      </w:r>
    </w:p>
    <w:p w14:paraId="553C3C6F" w14:textId="77777777" w:rsidR="00A0717F" w:rsidRDefault="00A0717F" w:rsidP="00B22DBD">
      <w:pPr>
        <w:spacing w:after="0" w:line="240" w:lineRule="auto"/>
        <w:jc w:val="both"/>
        <w:rPr>
          <w:rFonts w:ascii="Times New Roman" w:hAnsi="Times New Roman" w:cs="Times New Roman"/>
          <w:sz w:val="24"/>
          <w:szCs w:val="24"/>
          <w:lang w:val="en-GB"/>
        </w:rPr>
      </w:pPr>
    </w:p>
    <w:p w14:paraId="12E57399" w14:textId="639E9162"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sz w:val="24"/>
          <w:szCs w:val="24"/>
          <w:lang w:val="en-GB"/>
        </w:rPr>
        <w:t>"</w:t>
      </w:r>
      <w:r w:rsidRPr="00B22DBD">
        <w:rPr>
          <w:rFonts w:ascii="Times New Roman" w:hAnsi="Times New Roman" w:cs="Times New Roman"/>
          <w:b/>
          <w:sz w:val="24"/>
          <w:szCs w:val="24"/>
          <w:lang w:val="en-GB"/>
        </w:rPr>
        <w:t>EHS Guidelines</w:t>
      </w:r>
      <w:r w:rsidRPr="00B22DBD">
        <w:rPr>
          <w:rFonts w:ascii="Times New Roman" w:hAnsi="Times New Roman" w:cs="Times New Roman"/>
          <w:sz w:val="24"/>
          <w:szCs w:val="24"/>
          <w:lang w:val="en-GB"/>
        </w:rPr>
        <w:t>" means:</w:t>
      </w:r>
    </w:p>
    <w:p w14:paraId="07906C68" w14:textId="77777777" w:rsidR="00B22DBD" w:rsidRPr="00B22DBD" w:rsidRDefault="00B22DBD" w:rsidP="00B22DBD">
      <w:pPr>
        <w:numPr>
          <w:ilvl w:val="0"/>
          <w:numId w:val="29"/>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t>World Bank Group Environmental, Health, and Safety (EHS) General Guidelines dated 20 April 2007;</w:t>
      </w:r>
    </w:p>
    <w:p w14:paraId="4A9B919F" w14:textId="77777777" w:rsidR="00B22DBD" w:rsidRPr="00B22DBD" w:rsidRDefault="00B22DBD" w:rsidP="00B22DBD">
      <w:pPr>
        <w:numPr>
          <w:ilvl w:val="0"/>
          <w:numId w:val="29"/>
        </w:numPr>
        <w:spacing w:after="0" w:line="240" w:lineRule="auto"/>
        <w:jc w:val="both"/>
        <w:rPr>
          <w:rFonts w:ascii="Times New Roman" w:hAnsi="Times New Roman" w:cs="Times New Roman"/>
          <w:sz w:val="24"/>
          <w:szCs w:val="24"/>
          <w:lang w:val="en-GB"/>
        </w:rPr>
      </w:pPr>
      <w:r w:rsidRPr="00B22DBD">
        <w:rPr>
          <w:rFonts w:ascii="Times New Roman" w:hAnsi="Times New Roman" w:cs="Times New Roman"/>
          <w:iCs/>
          <w:sz w:val="24"/>
          <w:szCs w:val="24"/>
          <w:lang w:val="en-US"/>
        </w:rPr>
        <w:t>EHS Guidelines for Health Care Facilities, as may be modified, amended, and updated from time to time, available at http://www.ifc.org/ehsguidelines.</w:t>
      </w:r>
    </w:p>
    <w:p w14:paraId="534D984D" w14:textId="77777777" w:rsidR="00A0717F" w:rsidRDefault="00A0717F" w:rsidP="00B22DBD">
      <w:pPr>
        <w:spacing w:after="0" w:line="240" w:lineRule="auto"/>
        <w:jc w:val="both"/>
        <w:rPr>
          <w:rFonts w:ascii="Times New Roman" w:hAnsi="Times New Roman" w:cs="Times New Roman"/>
          <w:sz w:val="24"/>
          <w:szCs w:val="24"/>
          <w:lang w:val="en-US"/>
        </w:rPr>
      </w:pPr>
    </w:p>
    <w:p w14:paraId="4D2E514F" w14:textId="21479C8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Equipment</w:t>
      </w:r>
      <w:r w:rsidRPr="00B22DBD">
        <w:rPr>
          <w:rFonts w:ascii="Times New Roman" w:hAnsi="Times New Roman" w:cs="Times New Roman"/>
          <w:sz w:val="24"/>
          <w:szCs w:val="24"/>
          <w:lang w:val="en-US"/>
        </w:rPr>
        <w:t>" has the meaning given in Clause 5.2.</w:t>
      </w:r>
    </w:p>
    <w:p w14:paraId="2AE40BFA" w14:textId="77777777" w:rsidR="00A0717F" w:rsidRDefault="00A0717F" w:rsidP="00B22DBD">
      <w:pPr>
        <w:spacing w:after="0" w:line="240" w:lineRule="auto"/>
        <w:jc w:val="both"/>
        <w:rPr>
          <w:rFonts w:ascii="Times New Roman" w:hAnsi="Times New Roman" w:cs="Times New Roman"/>
          <w:sz w:val="24"/>
          <w:szCs w:val="24"/>
          <w:lang w:val="en-US"/>
        </w:rPr>
      </w:pPr>
    </w:p>
    <w:p w14:paraId="04F227A8" w14:textId="62D89BF6"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Equity</w:t>
      </w:r>
      <w:r w:rsidRPr="00B22DBD">
        <w:rPr>
          <w:rFonts w:ascii="Times New Roman" w:hAnsi="Times New Roman" w:cs="Times New Roman"/>
          <w:sz w:val="24"/>
          <w:szCs w:val="24"/>
          <w:lang w:val="en-US"/>
        </w:rPr>
        <w:t xml:space="preserve">" means the </w:t>
      </w:r>
      <w:r w:rsidRPr="00B22DBD">
        <w:rPr>
          <w:rFonts w:ascii="Times New Roman" w:hAnsi="Times New Roman" w:cs="Times New Roman"/>
          <w:sz w:val="24"/>
          <w:szCs w:val="24"/>
          <w:lang w:val="en-GB"/>
        </w:rPr>
        <w:t>amount of funds contributed to the Private Partner by the shareholders or affiliates of the Private Partner for the purposes of the Project, including inter-company and shareholder loans, but not including retained earnings unless invested in Project assets.</w:t>
      </w:r>
    </w:p>
    <w:p w14:paraId="312B6712" w14:textId="77777777" w:rsidR="00A0717F" w:rsidRDefault="00A0717F" w:rsidP="00B22DBD">
      <w:pPr>
        <w:spacing w:after="0" w:line="240" w:lineRule="auto"/>
        <w:jc w:val="both"/>
        <w:rPr>
          <w:rFonts w:ascii="Times New Roman" w:hAnsi="Times New Roman" w:cs="Times New Roman"/>
          <w:sz w:val="24"/>
          <w:szCs w:val="24"/>
          <w:lang w:val="en-US"/>
        </w:rPr>
      </w:pPr>
    </w:p>
    <w:p w14:paraId="58E81758" w14:textId="09AC46F9"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Establishment of Facility</w:t>
      </w:r>
      <w:r w:rsidRPr="00B22DBD">
        <w:rPr>
          <w:rFonts w:ascii="Times New Roman" w:hAnsi="Times New Roman" w:cs="Times New Roman"/>
          <w:sz w:val="24"/>
          <w:szCs w:val="24"/>
          <w:lang w:val="en-US"/>
        </w:rPr>
        <w:t>" has the meaning given in Clause 5.1.</w:t>
      </w:r>
    </w:p>
    <w:p w14:paraId="3A7D7A61" w14:textId="77777777" w:rsidR="00A0717F" w:rsidRDefault="00A0717F" w:rsidP="00B22DBD">
      <w:pPr>
        <w:spacing w:after="0" w:line="240" w:lineRule="auto"/>
        <w:jc w:val="both"/>
        <w:rPr>
          <w:rFonts w:ascii="Times New Roman" w:hAnsi="Times New Roman" w:cs="Times New Roman"/>
          <w:sz w:val="24"/>
          <w:szCs w:val="24"/>
          <w:lang w:val="en-US"/>
        </w:rPr>
      </w:pPr>
    </w:p>
    <w:p w14:paraId="5AD47777" w14:textId="691DE23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Execution Date</w:t>
      </w:r>
      <w:r w:rsidRPr="00B22DBD">
        <w:rPr>
          <w:rFonts w:ascii="Times New Roman" w:hAnsi="Times New Roman" w:cs="Times New Roman"/>
          <w:sz w:val="24"/>
          <w:szCs w:val="24"/>
          <w:lang w:val="en-US"/>
        </w:rPr>
        <w:t>" has the meaning given in the preamble of Agreement.</w:t>
      </w:r>
    </w:p>
    <w:p w14:paraId="1BE97F51" w14:textId="77777777" w:rsidR="00A0717F" w:rsidRDefault="00A0717F" w:rsidP="00B22DBD">
      <w:pPr>
        <w:spacing w:after="0" w:line="240" w:lineRule="auto"/>
        <w:jc w:val="both"/>
        <w:rPr>
          <w:rFonts w:ascii="Times New Roman" w:hAnsi="Times New Roman" w:cs="Times New Roman"/>
          <w:sz w:val="24"/>
          <w:szCs w:val="24"/>
          <w:lang w:val="en-US"/>
        </w:rPr>
      </w:pPr>
    </w:p>
    <w:p w14:paraId="23F7EAAC" w14:textId="7ACCBFD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Facility</w:t>
      </w:r>
      <w:r w:rsidRPr="00B22DBD">
        <w:rPr>
          <w:rFonts w:ascii="Times New Roman" w:hAnsi="Times New Roman" w:cs="Times New Roman"/>
          <w:sz w:val="24"/>
          <w:szCs w:val="24"/>
          <w:lang w:val="en-US"/>
        </w:rPr>
        <w:t>" has the meaning given in Clause 5.1.</w:t>
      </w:r>
    </w:p>
    <w:p w14:paraId="043957DD" w14:textId="77777777" w:rsidR="00A0717F" w:rsidRDefault="00A0717F" w:rsidP="00B22DBD">
      <w:pPr>
        <w:spacing w:after="0" w:line="240" w:lineRule="auto"/>
        <w:jc w:val="both"/>
        <w:rPr>
          <w:rFonts w:ascii="Times New Roman" w:hAnsi="Times New Roman" w:cs="Times New Roman"/>
          <w:sz w:val="24"/>
          <w:szCs w:val="24"/>
          <w:lang w:val="en-US"/>
        </w:rPr>
      </w:pPr>
    </w:p>
    <w:p w14:paraId="78F2852C" w14:textId="7FDE0A2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Force Majeure Event</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means an event beyond the control of the Parties, which prevent them from complying with their obligations under this Agreement, including: war, revolution, rebellion, insurrection, riot, Labor Strike, usurped power, other civil unrest, sabotage or terrorism, natural disaster, fire, earthquake, flood, storm, hurricane, epidemics and epizootics; and other force majeure which neither Party can reasonably foresee or prevent. Force Majeure events shall not include, in particular, breach of obligations by counteragents, non-availability in the market of the goods necessary for performance or non-availability of funds.</w:t>
      </w:r>
    </w:p>
    <w:p w14:paraId="3B8F9636" w14:textId="77777777" w:rsidR="00A0717F" w:rsidRDefault="00A0717F" w:rsidP="00B22DBD">
      <w:pPr>
        <w:spacing w:after="0" w:line="240" w:lineRule="auto"/>
        <w:jc w:val="both"/>
        <w:rPr>
          <w:rFonts w:ascii="Times New Roman" w:hAnsi="Times New Roman" w:cs="Times New Roman"/>
          <w:sz w:val="24"/>
          <w:szCs w:val="24"/>
          <w:lang w:val="en-US"/>
        </w:rPr>
      </w:pPr>
    </w:p>
    <w:p w14:paraId="0AEBEE23" w14:textId="5EA358B9"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GNP</w:t>
      </w:r>
      <w:r w:rsidRPr="00B22DBD">
        <w:rPr>
          <w:rFonts w:ascii="Times New Roman" w:hAnsi="Times New Roman" w:cs="Times New Roman"/>
          <w:sz w:val="24"/>
          <w:szCs w:val="24"/>
          <w:lang w:val="en-US"/>
        </w:rPr>
        <w:t xml:space="preserve">" means the guaranteed number of Patients as defined in </w:t>
      </w:r>
      <w:r w:rsidRPr="00B22DBD">
        <w:rPr>
          <w:rFonts w:ascii="Times New Roman" w:hAnsi="Times New Roman" w:cs="Times New Roman"/>
          <w:b/>
          <w:i/>
          <w:sz w:val="24"/>
          <w:szCs w:val="24"/>
          <w:lang w:val="en-US"/>
        </w:rPr>
        <w:t>Annex 3</w:t>
      </w:r>
      <w:r w:rsidRPr="00B22DBD">
        <w:rPr>
          <w:rFonts w:ascii="Times New Roman" w:hAnsi="Times New Roman" w:cs="Times New Roman"/>
          <w:sz w:val="24"/>
          <w:szCs w:val="24"/>
          <w:lang w:val="en-US"/>
        </w:rPr>
        <w:t>.</w:t>
      </w:r>
    </w:p>
    <w:p w14:paraId="3C203701" w14:textId="77777777" w:rsidR="00A0717F" w:rsidRDefault="00A0717F" w:rsidP="00B22DBD">
      <w:pPr>
        <w:spacing w:after="0" w:line="240" w:lineRule="auto"/>
        <w:jc w:val="both"/>
        <w:rPr>
          <w:rFonts w:ascii="Times New Roman" w:hAnsi="Times New Roman" w:cs="Times New Roman"/>
          <w:sz w:val="24"/>
          <w:szCs w:val="24"/>
          <w:lang w:val="en-US"/>
        </w:rPr>
      </w:pPr>
    </w:p>
    <w:p w14:paraId="181B5FA7" w14:textId="0E8269C4"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GNS</w:t>
      </w:r>
      <w:r w:rsidRPr="00B22DBD">
        <w:rPr>
          <w:rFonts w:ascii="Times New Roman" w:hAnsi="Times New Roman" w:cs="Times New Roman"/>
          <w:sz w:val="24"/>
          <w:szCs w:val="24"/>
          <w:lang w:val="en-US"/>
        </w:rPr>
        <w:t xml:space="preserve">" means the guaranteed number of sessions as defined in </w:t>
      </w:r>
      <w:r w:rsidRPr="00B22DBD">
        <w:rPr>
          <w:rFonts w:ascii="Times New Roman" w:hAnsi="Times New Roman" w:cs="Times New Roman"/>
          <w:b/>
          <w:i/>
          <w:sz w:val="24"/>
          <w:szCs w:val="24"/>
          <w:lang w:val="en-US"/>
        </w:rPr>
        <w:t>Annex 3</w:t>
      </w:r>
      <w:r w:rsidRPr="00B22DBD">
        <w:rPr>
          <w:rFonts w:ascii="Times New Roman" w:hAnsi="Times New Roman" w:cs="Times New Roman"/>
          <w:sz w:val="24"/>
          <w:szCs w:val="24"/>
          <w:lang w:val="en-US"/>
        </w:rPr>
        <w:t>.</w:t>
      </w:r>
    </w:p>
    <w:p w14:paraId="64940179" w14:textId="77777777" w:rsidR="00A0717F" w:rsidRDefault="00A0717F" w:rsidP="00B22DBD">
      <w:pPr>
        <w:spacing w:after="0" w:line="240" w:lineRule="auto"/>
        <w:jc w:val="both"/>
        <w:rPr>
          <w:rFonts w:ascii="Times New Roman" w:hAnsi="Times New Roman" w:cs="Times New Roman"/>
          <w:sz w:val="24"/>
          <w:szCs w:val="24"/>
          <w:lang w:val="en-US"/>
        </w:rPr>
      </w:pPr>
    </w:p>
    <w:p w14:paraId="6D314037" w14:textId="3AEB010C"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Good Industry Practice"</w:t>
      </w:r>
      <w:r w:rsidRPr="00B22DBD">
        <w:rPr>
          <w:rFonts w:ascii="Times New Roman" w:hAnsi="Times New Roman" w:cs="Times New Roman"/>
          <w:sz w:val="24"/>
          <w:szCs w:val="24"/>
          <w:lang w:val="en-US"/>
        </w:rPr>
        <w:t xml:space="preserve"> means using standards, practices, methods and procedures conforming to applicable law and exercising that degree of skill and care, diligence, prudence and foresight which would reasonably and ordinarily be expected from a skilled and experienced person engaged in a similar type of undertaking under the same or similar circumstances.</w:t>
      </w:r>
    </w:p>
    <w:p w14:paraId="0E21336F" w14:textId="77777777" w:rsidR="00A0717F" w:rsidRDefault="00A0717F" w:rsidP="00B22DBD">
      <w:pPr>
        <w:spacing w:after="0" w:line="240" w:lineRule="auto"/>
        <w:jc w:val="both"/>
        <w:rPr>
          <w:rFonts w:ascii="Times New Roman" w:hAnsi="Times New Roman" w:cs="Times New Roman"/>
          <w:sz w:val="24"/>
          <w:szCs w:val="24"/>
          <w:lang w:val="en-US"/>
        </w:rPr>
      </w:pPr>
    </w:p>
    <w:p w14:paraId="157960D0" w14:textId="1D09702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Government Interference</w:t>
      </w:r>
      <w:r w:rsidRPr="00B22DBD">
        <w:rPr>
          <w:rFonts w:ascii="Times New Roman" w:hAnsi="Times New Roman" w:cs="Times New Roman"/>
          <w:sz w:val="24"/>
          <w:szCs w:val="24"/>
          <w:lang w:val="en-US"/>
        </w:rPr>
        <w:t>" means any one or more of the following events:</w:t>
      </w:r>
    </w:p>
    <w:p w14:paraId="6C83D584" w14:textId="77777777" w:rsidR="00B22DBD" w:rsidRPr="00B22DBD" w:rsidRDefault="00B22DBD" w:rsidP="00B22DBD">
      <w:pPr>
        <w:numPr>
          <w:ilvl w:val="0"/>
          <w:numId w:val="30"/>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t>requisition, nationalization or confiscation of the Project and/or the Private Partner (including of the shares of the Private Partner, the Facility and/or any or all Equipment and/or other Project Assets) by the Public Partner or other public authority of the KR;</w:t>
      </w:r>
    </w:p>
    <w:p w14:paraId="18A30D82" w14:textId="77777777" w:rsidR="00B22DBD" w:rsidRPr="00B22DBD" w:rsidRDefault="00B22DBD" w:rsidP="00B22DBD">
      <w:pPr>
        <w:numPr>
          <w:ilvl w:val="0"/>
          <w:numId w:val="30"/>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lastRenderedPageBreak/>
        <w:t>any act or action or omission of the Public Partner or other public authority of the KR and/or public official, which discriminates against or disproportionally affects the Project and/or the Private Partner relative to similar projects in the KR and which has a material and adverse financial impact on the Project and/or the Private Partner; and</w:t>
      </w:r>
    </w:p>
    <w:p w14:paraId="424A0513" w14:textId="77777777" w:rsidR="00B22DBD" w:rsidRPr="00B22DBD" w:rsidRDefault="00B22DBD" w:rsidP="00B22DBD">
      <w:pPr>
        <w:numPr>
          <w:ilvl w:val="0"/>
          <w:numId w:val="30"/>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t>interference by the Public Partner and/or other public authority of the KR and/or public official in the business activity of the Private Partner which materially obstructs the performance by the Private Partner of its obligations under the Agreement.</w:t>
      </w:r>
    </w:p>
    <w:p w14:paraId="79E116D8" w14:textId="77777777" w:rsidR="00A0717F" w:rsidRDefault="00A0717F" w:rsidP="00B22DBD">
      <w:pPr>
        <w:spacing w:after="0" w:line="240" w:lineRule="auto"/>
        <w:jc w:val="both"/>
        <w:rPr>
          <w:rFonts w:ascii="Times New Roman" w:hAnsi="Times New Roman" w:cs="Times New Roman"/>
          <w:sz w:val="24"/>
          <w:szCs w:val="24"/>
          <w:lang w:val="en-US"/>
        </w:rPr>
      </w:pPr>
    </w:p>
    <w:p w14:paraId="2CB1835E" w14:textId="2ABEEEE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IFC Fee</w:t>
      </w:r>
      <w:r w:rsidRPr="00B22DBD">
        <w:rPr>
          <w:rFonts w:ascii="Times New Roman" w:hAnsi="Times New Roman" w:cs="Times New Roman"/>
          <w:sz w:val="24"/>
          <w:szCs w:val="24"/>
          <w:lang w:val="en-US"/>
        </w:rPr>
        <w:t>" has the meaning given in Clause 3.4.1.</w:t>
      </w:r>
    </w:p>
    <w:p w14:paraId="7F8284BF" w14:textId="77777777" w:rsidR="00A0717F" w:rsidRDefault="00A0717F" w:rsidP="00B22DBD">
      <w:pPr>
        <w:spacing w:after="0" w:line="240" w:lineRule="auto"/>
        <w:jc w:val="both"/>
        <w:rPr>
          <w:rFonts w:ascii="Times New Roman" w:hAnsi="Times New Roman" w:cs="Times New Roman"/>
          <w:sz w:val="24"/>
          <w:szCs w:val="24"/>
          <w:lang w:val="en-US"/>
        </w:rPr>
      </w:pPr>
    </w:p>
    <w:p w14:paraId="31098258" w14:textId="4B365C5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IFC Performance Standards</w:t>
      </w:r>
      <w:r w:rsidRPr="00B22DBD">
        <w:rPr>
          <w:rFonts w:ascii="Times New Roman" w:hAnsi="Times New Roman" w:cs="Times New Roman"/>
          <w:sz w:val="24"/>
          <w:szCs w:val="24"/>
          <w:lang w:val="en-US"/>
        </w:rPr>
        <w:t>" means the IFC Performance Standards on Environmental and Social Sustainability dated January 1, 2012 available at http://www.ifc.org/performancestandards.</w:t>
      </w:r>
    </w:p>
    <w:p w14:paraId="553AAFC3" w14:textId="77777777" w:rsidR="00A0717F" w:rsidRDefault="00A0717F" w:rsidP="00B22DBD">
      <w:pPr>
        <w:spacing w:after="0" w:line="240" w:lineRule="auto"/>
        <w:jc w:val="both"/>
        <w:rPr>
          <w:rFonts w:ascii="Times New Roman" w:hAnsi="Times New Roman" w:cs="Times New Roman"/>
          <w:sz w:val="24"/>
          <w:szCs w:val="24"/>
          <w:lang w:val="en-US"/>
        </w:rPr>
      </w:pPr>
    </w:p>
    <w:p w14:paraId="54DA3199" w14:textId="5B4DDD96"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IFC</w:t>
      </w:r>
      <w:r w:rsidRPr="00B22DBD">
        <w:rPr>
          <w:rFonts w:ascii="Times New Roman" w:hAnsi="Times New Roman" w:cs="Times New Roman"/>
          <w:sz w:val="24"/>
          <w:szCs w:val="24"/>
          <w:lang w:val="en-US"/>
        </w:rPr>
        <w:t xml:space="preserve">" means International Finance Corporation. </w:t>
      </w:r>
    </w:p>
    <w:p w14:paraId="0A1696B8" w14:textId="77777777" w:rsidR="00A0717F" w:rsidRDefault="00A0717F" w:rsidP="00B22DBD">
      <w:pPr>
        <w:spacing w:after="0" w:line="240" w:lineRule="auto"/>
        <w:jc w:val="both"/>
        <w:rPr>
          <w:rFonts w:ascii="Times New Roman" w:hAnsi="Times New Roman" w:cs="Times New Roman"/>
          <w:sz w:val="24"/>
          <w:szCs w:val="24"/>
          <w:lang w:val="en-US"/>
        </w:rPr>
      </w:pPr>
    </w:p>
    <w:p w14:paraId="51ADAD4C" w14:textId="4775B7B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Insurance</w:t>
      </w:r>
      <w:r w:rsidRPr="00B22DBD">
        <w:rPr>
          <w:rFonts w:ascii="Times New Roman" w:hAnsi="Times New Roman" w:cs="Times New Roman"/>
          <w:sz w:val="24"/>
          <w:szCs w:val="24"/>
          <w:lang w:val="en-US"/>
        </w:rPr>
        <w:t>" has the meaning given in Clause 11.2.</w:t>
      </w:r>
    </w:p>
    <w:p w14:paraId="762AE8DD" w14:textId="77777777" w:rsidR="00A0717F" w:rsidRDefault="00A0717F" w:rsidP="00B22DBD">
      <w:pPr>
        <w:spacing w:after="0" w:line="240" w:lineRule="auto"/>
        <w:jc w:val="both"/>
        <w:rPr>
          <w:rFonts w:ascii="Times New Roman" w:hAnsi="Times New Roman" w:cs="Times New Roman"/>
          <w:sz w:val="24"/>
          <w:szCs w:val="24"/>
          <w:lang w:val="en-US"/>
        </w:rPr>
      </w:pPr>
    </w:p>
    <w:p w14:paraId="0EDE19F9" w14:textId="1FA0C825"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Interruption</w:t>
      </w:r>
      <w:r w:rsidRPr="00B22DBD">
        <w:rPr>
          <w:rFonts w:ascii="Times New Roman" w:hAnsi="Times New Roman" w:cs="Times New Roman"/>
          <w:sz w:val="24"/>
          <w:szCs w:val="24"/>
          <w:lang w:val="en-US"/>
        </w:rPr>
        <w:t xml:space="preserve">” means at least 8% of the Patients </w:t>
      </w:r>
      <w:r w:rsidRPr="00B22DBD">
        <w:rPr>
          <w:rFonts w:ascii="Times New Roman" w:hAnsi="Times New Roman" w:cs="Times New Roman"/>
          <w:iCs/>
          <w:sz w:val="24"/>
          <w:szCs w:val="24"/>
          <w:lang w:val="en-US"/>
        </w:rPr>
        <w:t xml:space="preserve">in any one or more units </w:t>
      </w:r>
      <w:r w:rsidRPr="00B22DBD">
        <w:rPr>
          <w:rFonts w:ascii="Times New Roman" w:hAnsi="Times New Roman" w:cs="Times New Roman"/>
          <w:sz w:val="24"/>
          <w:szCs w:val="24"/>
          <w:lang w:val="en-US"/>
        </w:rPr>
        <w:t>not served for seven (7) consecutive calendar days with fault attributable directly to the Private Partner.</w:t>
      </w:r>
    </w:p>
    <w:p w14:paraId="5D7B1B8B" w14:textId="77777777" w:rsidR="00A0717F" w:rsidRDefault="00A0717F" w:rsidP="00B22DBD">
      <w:pPr>
        <w:spacing w:after="0" w:line="240" w:lineRule="auto"/>
        <w:jc w:val="both"/>
        <w:rPr>
          <w:rFonts w:ascii="Times New Roman" w:hAnsi="Times New Roman" w:cs="Times New Roman"/>
          <w:sz w:val="24"/>
          <w:szCs w:val="24"/>
          <w:lang w:val="en-US"/>
        </w:rPr>
      </w:pPr>
    </w:p>
    <w:p w14:paraId="7997255E" w14:textId="673453A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Joint Action Plan</w:t>
      </w:r>
      <w:r w:rsidRPr="00B22DBD">
        <w:rPr>
          <w:rFonts w:ascii="Times New Roman" w:hAnsi="Times New Roman" w:cs="Times New Roman"/>
          <w:sz w:val="24"/>
          <w:szCs w:val="24"/>
          <w:lang w:val="en-US"/>
        </w:rPr>
        <w:t xml:space="preserve">" has the meaning given in Clause 16.2.   </w:t>
      </w:r>
    </w:p>
    <w:p w14:paraId="63794125" w14:textId="77777777" w:rsidR="00A0717F" w:rsidRDefault="00A0717F" w:rsidP="00B22DBD">
      <w:pPr>
        <w:spacing w:after="0" w:line="240" w:lineRule="auto"/>
        <w:jc w:val="both"/>
        <w:rPr>
          <w:rFonts w:ascii="Times New Roman" w:hAnsi="Times New Roman" w:cs="Times New Roman"/>
          <w:sz w:val="24"/>
          <w:szCs w:val="24"/>
          <w:lang w:val="en-US"/>
        </w:rPr>
      </w:pPr>
    </w:p>
    <w:p w14:paraId="36818507" w14:textId="56DC7B76"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Liaison Committee</w:t>
      </w:r>
      <w:r w:rsidRPr="00B22DBD">
        <w:rPr>
          <w:rFonts w:ascii="Times New Roman" w:hAnsi="Times New Roman" w:cs="Times New Roman"/>
          <w:sz w:val="24"/>
          <w:szCs w:val="24"/>
          <w:lang w:val="en-US"/>
        </w:rPr>
        <w:t>" has the meaning given in Clause 16.1.</w:t>
      </w:r>
    </w:p>
    <w:p w14:paraId="4DD50936" w14:textId="77777777" w:rsidR="00A0717F" w:rsidRDefault="00A0717F" w:rsidP="00B22DBD">
      <w:pPr>
        <w:spacing w:after="0" w:line="240" w:lineRule="auto"/>
        <w:jc w:val="both"/>
        <w:rPr>
          <w:rFonts w:ascii="Times New Roman" w:hAnsi="Times New Roman" w:cs="Times New Roman"/>
          <w:sz w:val="24"/>
          <w:szCs w:val="24"/>
          <w:lang w:val="en-US"/>
        </w:rPr>
      </w:pPr>
    </w:p>
    <w:p w14:paraId="21D93D61" w14:textId="3DC51C2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KR</w:t>
      </w:r>
      <w:r w:rsidRPr="00B22DBD">
        <w:rPr>
          <w:rFonts w:ascii="Times New Roman" w:hAnsi="Times New Roman" w:cs="Times New Roman"/>
          <w:sz w:val="24"/>
          <w:szCs w:val="24"/>
          <w:lang w:val="en-US"/>
        </w:rPr>
        <w:t>" means the Kyrgyz Republic.</w:t>
      </w:r>
    </w:p>
    <w:p w14:paraId="27FE9CF6" w14:textId="77777777" w:rsidR="00A0717F" w:rsidRDefault="00A0717F" w:rsidP="00B22DBD">
      <w:pPr>
        <w:spacing w:after="0" w:line="240" w:lineRule="auto"/>
        <w:jc w:val="both"/>
        <w:rPr>
          <w:rFonts w:ascii="Times New Roman" w:hAnsi="Times New Roman" w:cs="Times New Roman"/>
          <w:sz w:val="24"/>
          <w:szCs w:val="24"/>
          <w:lang w:val="en-US"/>
        </w:rPr>
      </w:pPr>
    </w:p>
    <w:p w14:paraId="261471EE" w14:textId="00CF33B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Labor Strike</w:t>
      </w:r>
      <w:r w:rsidRPr="00B22DBD">
        <w:rPr>
          <w:rFonts w:ascii="Times New Roman" w:hAnsi="Times New Roman" w:cs="Times New Roman"/>
          <w:sz w:val="24"/>
          <w:szCs w:val="24"/>
          <w:lang w:val="en-US"/>
        </w:rPr>
        <w:t>" means temporary voluntary refusal of employees of the Private Partner or Third Party to perform work (fully or partially).</w:t>
      </w:r>
    </w:p>
    <w:p w14:paraId="212C27E3" w14:textId="77777777" w:rsidR="00A0717F" w:rsidRDefault="00A0717F" w:rsidP="00B22DBD">
      <w:pPr>
        <w:spacing w:after="0" w:line="240" w:lineRule="auto"/>
        <w:jc w:val="both"/>
        <w:rPr>
          <w:rFonts w:ascii="Times New Roman" w:hAnsi="Times New Roman" w:cs="Times New Roman"/>
          <w:sz w:val="24"/>
          <w:szCs w:val="24"/>
          <w:lang w:val="en-US"/>
        </w:rPr>
      </w:pPr>
    </w:p>
    <w:p w14:paraId="79637A12" w14:textId="6DD861C8"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Legislation</w:t>
      </w:r>
      <w:r w:rsidRPr="00B22DBD">
        <w:rPr>
          <w:rFonts w:ascii="Times New Roman" w:hAnsi="Times New Roman" w:cs="Times New Roman"/>
          <w:sz w:val="24"/>
          <w:szCs w:val="24"/>
          <w:lang w:val="en-US"/>
        </w:rPr>
        <w:t>" means the totality of all legal and regulatory acts effective in the KR and the Acts of Public Partner.</w:t>
      </w:r>
    </w:p>
    <w:p w14:paraId="2A2A6DCF" w14:textId="77777777" w:rsidR="00A0717F" w:rsidRDefault="00A0717F" w:rsidP="00B22DBD">
      <w:pPr>
        <w:spacing w:after="0" w:line="240" w:lineRule="auto"/>
        <w:jc w:val="both"/>
        <w:rPr>
          <w:rFonts w:ascii="Times New Roman" w:hAnsi="Times New Roman" w:cs="Times New Roman"/>
          <w:sz w:val="24"/>
          <w:szCs w:val="24"/>
          <w:lang w:val="en-US"/>
        </w:rPr>
      </w:pPr>
    </w:p>
    <w:p w14:paraId="784EF0BB" w14:textId="3602F2D4"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License</w:t>
      </w:r>
      <w:r w:rsidRPr="00B22DBD">
        <w:rPr>
          <w:rFonts w:ascii="Times New Roman" w:hAnsi="Times New Roman" w:cs="Times New Roman"/>
          <w:sz w:val="24"/>
          <w:szCs w:val="24"/>
          <w:lang w:val="en-US"/>
        </w:rPr>
        <w:t xml:space="preserve">" means the license confirming the right of a private medical institution to engage in the private medical practice in the KR. </w:t>
      </w:r>
    </w:p>
    <w:p w14:paraId="395D5D4B" w14:textId="77777777" w:rsidR="00A0717F" w:rsidRDefault="00A0717F" w:rsidP="00B22DBD">
      <w:pPr>
        <w:spacing w:after="0" w:line="240" w:lineRule="auto"/>
        <w:jc w:val="both"/>
        <w:rPr>
          <w:rFonts w:ascii="Times New Roman" w:hAnsi="Times New Roman" w:cs="Times New Roman"/>
          <w:sz w:val="24"/>
          <w:szCs w:val="24"/>
          <w:lang w:val="en-US"/>
        </w:rPr>
      </w:pPr>
    </w:p>
    <w:p w14:paraId="0776413B" w14:textId="38C359EB"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Line Infection</w:t>
      </w:r>
      <w:r w:rsidRPr="00B22DBD">
        <w:rPr>
          <w:rFonts w:ascii="Times New Roman" w:hAnsi="Times New Roman" w:cs="Times New Roman"/>
          <w:sz w:val="24"/>
          <w:szCs w:val="24"/>
          <w:lang w:val="en-US"/>
        </w:rPr>
        <w:t>” means a blood stream infection event with a positive blood culture and in which the suspected source was reported as either the vascular access or unknown. A blood stream infection is considered a line infection when other causes (e.g. a wound infection) cannot be proven.</w:t>
      </w:r>
    </w:p>
    <w:p w14:paraId="622E7248" w14:textId="77777777" w:rsidR="00A0717F" w:rsidRDefault="00A0717F" w:rsidP="00B22DBD">
      <w:pPr>
        <w:spacing w:after="0" w:line="240" w:lineRule="auto"/>
        <w:jc w:val="both"/>
        <w:rPr>
          <w:rFonts w:ascii="Times New Roman" w:hAnsi="Times New Roman" w:cs="Times New Roman"/>
          <w:sz w:val="24"/>
          <w:szCs w:val="24"/>
          <w:lang w:val="en-US"/>
        </w:rPr>
      </w:pPr>
    </w:p>
    <w:p w14:paraId="5EB11B52" w14:textId="4DD0E6A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Losses</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means the following:</w:t>
      </w:r>
    </w:p>
    <w:p w14:paraId="4B71FD0B" w14:textId="77777777" w:rsidR="00B22DBD" w:rsidRPr="00B22DBD" w:rsidRDefault="00B22DBD" w:rsidP="00B22DBD">
      <w:pPr>
        <w:numPr>
          <w:ilvl w:val="0"/>
          <w:numId w:val="27"/>
        </w:num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expenses, costs and other liabilities incurred by the Private Partner, including any fees, taxes or charges which may be imposed by any public authority of the KR; and/or</w:t>
      </w:r>
    </w:p>
    <w:p w14:paraId="6F056A2E" w14:textId="77777777" w:rsidR="00B22DBD" w:rsidRPr="00B22DBD" w:rsidRDefault="00B22DBD" w:rsidP="00B22DBD">
      <w:pPr>
        <w:numPr>
          <w:ilvl w:val="0"/>
          <w:numId w:val="27"/>
        </w:num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unrealized revenue of the Private Partner calculated on the basis of the Nominal Monthly Payment.</w:t>
      </w:r>
    </w:p>
    <w:p w14:paraId="116E2903" w14:textId="77777777" w:rsidR="000F2AB6" w:rsidRDefault="000F2AB6" w:rsidP="00B22DBD">
      <w:pPr>
        <w:spacing w:after="0" w:line="240" w:lineRule="auto"/>
        <w:jc w:val="both"/>
        <w:rPr>
          <w:rFonts w:ascii="Times New Roman" w:hAnsi="Times New Roman" w:cs="Times New Roman"/>
          <w:sz w:val="24"/>
          <w:szCs w:val="24"/>
          <w:lang w:val="en-US"/>
        </w:rPr>
      </w:pPr>
    </w:p>
    <w:p w14:paraId="3DC76916" w14:textId="376AA5FA"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Material Losses</w:t>
      </w:r>
      <w:r w:rsidRPr="00B22DBD">
        <w:rPr>
          <w:rFonts w:ascii="Times New Roman" w:hAnsi="Times New Roman" w:cs="Times New Roman"/>
          <w:sz w:val="24"/>
          <w:szCs w:val="24"/>
          <w:lang w:val="en-US"/>
        </w:rPr>
        <w:t>" means Losses exceeding [fifty per cent (50%) of the Nominal Monthly Payment].</w:t>
      </w:r>
    </w:p>
    <w:p w14:paraId="7D78C989" w14:textId="77777777" w:rsidR="000F2AB6" w:rsidRDefault="000F2AB6" w:rsidP="00B22DBD">
      <w:pPr>
        <w:spacing w:after="0" w:line="240" w:lineRule="auto"/>
        <w:jc w:val="both"/>
        <w:rPr>
          <w:rFonts w:ascii="Times New Roman" w:hAnsi="Times New Roman" w:cs="Times New Roman"/>
          <w:sz w:val="24"/>
          <w:szCs w:val="24"/>
          <w:lang w:val="en-US"/>
        </w:rPr>
      </w:pPr>
    </w:p>
    <w:p w14:paraId="26174CEE" w14:textId="4A280C9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Ministry of Economy</w:t>
      </w:r>
      <w:r w:rsidRPr="00B22DBD">
        <w:rPr>
          <w:rFonts w:ascii="Times New Roman" w:hAnsi="Times New Roman" w:cs="Times New Roman"/>
          <w:sz w:val="24"/>
          <w:szCs w:val="24"/>
          <w:lang w:val="en-US"/>
        </w:rPr>
        <w:t xml:space="preserve">" means the Ministry of Economy of the KR. </w:t>
      </w:r>
    </w:p>
    <w:p w14:paraId="66EF1B6D"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Ministry of Finance</w:t>
      </w:r>
      <w:r w:rsidRPr="00B22DBD">
        <w:rPr>
          <w:rFonts w:ascii="Times New Roman" w:hAnsi="Times New Roman" w:cs="Times New Roman"/>
          <w:sz w:val="24"/>
          <w:szCs w:val="24"/>
          <w:lang w:val="en-US"/>
        </w:rPr>
        <w:t>" means the Ministry of Finance of the KR.</w:t>
      </w:r>
    </w:p>
    <w:p w14:paraId="14AE2059" w14:textId="77777777" w:rsidR="000F2AB6" w:rsidRDefault="000F2AB6" w:rsidP="00B22DBD">
      <w:pPr>
        <w:spacing w:after="0" w:line="240" w:lineRule="auto"/>
        <w:jc w:val="both"/>
        <w:rPr>
          <w:rFonts w:ascii="Times New Roman" w:hAnsi="Times New Roman" w:cs="Times New Roman"/>
          <w:sz w:val="24"/>
          <w:szCs w:val="24"/>
          <w:lang w:val="en-US"/>
        </w:rPr>
      </w:pPr>
    </w:p>
    <w:p w14:paraId="7DFC240C" w14:textId="1DD87931"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Monthly Deduction</w:t>
      </w:r>
      <w:r w:rsidRPr="00B22DBD">
        <w:rPr>
          <w:rFonts w:ascii="Times New Roman" w:hAnsi="Times New Roman" w:cs="Times New Roman"/>
          <w:sz w:val="24"/>
          <w:szCs w:val="24"/>
          <w:lang w:val="en-US"/>
        </w:rPr>
        <w:t>" means the amount of Penalty divided by three (3) and deducted from the three (3) Monthly Payments following the calculation of Penalty.</w:t>
      </w:r>
    </w:p>
    <w:p w14:paraId="7E5938D2" w14:textId="77777777" w:rsidR="000F2AB6" w:rsidRDefault="000F2AB6" w:rsidP="00B22DBD">
      <w:pPr>
        <w:spacing w:after="0" w:line="240" w:lineRule="auto"/>
        <w:jc w:val="both"/>
        <w:rPr>
          <w:rFonts w:ascii="Times New Roman" w:hAnsi="Times New Roman" w:cs="Times New Roman"/>
          <w:sz w:val="24"/>
          <w:szCs w:val="24"/>
          <w:lang w:val="en-US"/>
        </w:rPr>
      </w:pPr>
    </w:p>
    <w:p w14:paraId="4CFFDF70" w14:textId="0231BB6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Monthly Payment</w:t>
      </w:r>
      <w:r w:rsidRPr="00B22DBD">
        <w:rPr>
          <w:rFonts w:ascii="Times New Roman" w:hAnsi="Times New Roman" w:cs="Times New Roman"/>
          <w:sz w:val="24"/>
          <w:szCs w:val="24"/>
          <w:lang w:val="en-US"/>
        </w:rPr>
        <w:t xml:space="preserve">" means the amount payable by the Public Partner to the Private Partner for the provision of Dialysis Services calculated in the manner specified in </w:t>
      </w:r>
      <w:r w:rsidRPr="00B22DBD">
        <w:rPr>
          <w:rFonts w:ascii="Times New Roman" w:hAnsi="Times New Roman" w:cs="Times New Roman"/>
          <w:b/>
          <w:i/>
          <w:sz w:val="24"/>
          <w:szCs w:val="24"/>
          <w:lang w:val="en-US"/>
        </w:rPr>
        <w:t>Annex</w:t>
      </w:r>
      <w:r w:rsidR="000F2AB6" w:rsidRPr="000F2AB6">
        <w:rPr>
          <w:rFonts w:ascii="Times New Roman" w:hAnsi="Times New Roman" w:cs="Times New Roman"/>
          <w:b/>
          <w:i/>
          <w:sz w:val="24"/>
          <w:szCs w:val="24"/>
          <w:lang w:val="en-US"/>
        </w:rPr>
        <w:t xml:space="preserve"> </w:t>
      </w:r>
      <w:r w:rsidRPr="00B22DBD">
        <w:rPr>
          <w:rFonts w:ascii="Times New Roman" w:hAnsi="Times New Roman" w:cs="Times New Roman"/>
          <w:b/>
          <w:i/>
          <w:sz w:val="24"/>
          <w:szCs w:val="24"/>
          <w:lang w:val="en-US"/>
        </w:rPr>
        <w:t>5</w:t>
      </w:r>
      <w:r w:rsidRPr="00B22DBD">
        <w:rPr>
          <w:rFonts w:ascii="Times New Roman" w:hAnsi="Times New Roman" w:cs="Times New Roman"/>
          <w:sz w:val="24"/>
          <w:szCs w:val="24"/>
          <w:lang w:val="en-US"/>
        </w:rPr>
        <w:t>.</w:t>
      </w:r>
    </w:p>
    <w:p w14:paraId="6DCA0B89" w14:textId="77777777" w:rsidR="000F2AB6" w:rsidRDefault="000F2AB6" w:rsidP="00B22DBD">
      <w:pPr>
        <w:spacing w:after="0" w:line="240" w:lineRule="auto"/>
        <w:jc w:val="both"/>
        <w:rPr>
          <w:rFonts w:ascii="Times New Roman" w:hAnsi="Times New Roman" w:cs="Times New Roman"/>
          <w:sz w:val="24"/>
          <w:szCs w:val="24"/>
          <w:lang w:val="en-US"/>
        </w:rPr>
      </w:pPr>
    </w:p>
    <w:p w14:paraId="0F2BA7ED" w14:textId="3FE5CBD9"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National Dialysis Standard</w:t>
      </w:r>
      <w:r w:rsidRPr="00B22DBD">
        <w:rPr>
          <w:rFonts w:ascii="Times New Roman" w:hAnsi="Times New Roman" w:cs="Times New Roman"/>
          <w:sz w:val="24"/>
          <w:szCs w:val="24"/>
          <w:lang w:val="en-US"/>
        </w:rPr>
        <w:t xml:space="preserve">" means national standards of provision of dialysis services in the KR, provided by Industry Standard "Haemodialysis Unit. General Safety Requirements" approved by the Public Partner's Order No. 78 of February 22, 2013 and Regulation on safety of technological processes of </w:t>
      </w:r>
      <w:r w:rsidRPr="00B22DBD">
        <w:rPr>
          <w:rFonts w:ascii="Times New Roman" w:hAnsi="Times New Roman" w:cs="Times New Roman"/>
          <w:bCs/>
          <w:sz w:val="24"/>
          <w:szCs w:val="24"/>
          <w:lang w:val="en-GB"/>
        </w:rPr>
        <w:t>haemo</w:t>
      </w:r>
      <w:r w:rsidRPr="00B22DBD">
        <w:rPr>
          <w:rFonts w:ascii="Times New Roman" w:hAnsi="Times New Roman" w:cs="Times New Roman"/>
          <w:sz w:val="24"/>
          <w:szCs w:val="24"/>
          <w:lang w:val="en-US"/>
        </w:rPr>
        <w:t xml:space="preserve">dialysis and filtration procedures, equipment, expendable materials, and quality of </w:t>
      </w:r>
      <w:r w:rsidRPr="00B22DBD">
        <w:rPr>
          <w:rFonts w:ascii="Times New Roman" w:hAnsi="Times New Roman" w:cs="Times New Roman"/>
          <w:bCs/>
          <w:sz w:val="24"/>
          <w:szCs w:val="24"/>
          <w:lang w:val="en-GB"/>
        </w:rPr>
        <w:t>haemo</w:t>
      </w:r>
      <w:r w:rsidRPr="00B22DBD">
        <w:rPr>
          <w:rFonts w:ascii="Times New Roman" w:hAnsi="Times New Roman" w:cs="Times New Roman"/>
          <w:sz w:val="24"/>
          <w:szCs w:val="24"/>
          <w:lang w:val="en-US"/>
        </w:rPr>
        <w:t>dialysis solutions/fluids, approved by the Public Partner's and Mandatory Health Insurance Fund's Order No. 294 "On Improvement of Access to H</w:t>
      </w:r>
      <w:r w:rsidRPr="00B22DBD">
        <w:rPr>
          <w:rFonts w:ascii="Times New Roman" w:hAnsi="Times New Roman" w:cs="Times New Roman"/>
          <w:bCs/>
          <w:sz w:val="24"/>
          <w:szCs w:val="24"/>
          <w:lang w:val="en-GB"/>
        </w:rPr>
        <w:t>aemo</w:t>
      </w:r>
      <w:r w:rsidRPr="00B22DBD">
        <w:rPr>
          <w:rFonts w:ascii="Times New Roman" w:hAnsi="Times New Roman" w:cs="Times New Roman"/>
          <w:sz w:val="24"/>
          <w:szCs w:val="24"/>
          <w:lang w:val="en-US"/>
        </w:rPr>
        <w:t xml:space="preserve">dialysis Services for Patients with Last Stage of Chronic Kidney Disease" of April 28, 2016. </w:t>
      </w:r>
    </w:p>
    <w:p w14:paraId="7BBE04B1" w14:textId="77777777" w:rsidR="000F2AB6" w:rsidRDefault="000F2AB6" w:rsidP="00B22DBD">
      <w:pPr>
        <w:spacing w:after="0" w:line="240" w:lineRule="auto"/>
        <w:jc w:val="both"/>
        <w:rPr>
          <w:rFonts w:ascii="Times New Roman" w:hAnsi="Times New Roman" w:cs="Times New Roman"/>
          <w:sz w:val="24"/>
          <w:szCs w:val="24"/>
          <w:lang w:val="en-US"/>
        </w:rPr>
      </w:pPr>
    </w:p>
    <w:p w14:paraId="18D5F994" w14:textId="43C6FEC6"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Nominal Monthly Payment</w:t>
      </w:r>
      <w:r w:rsidRPr="00B22DBD">
        <w:rPr>
          <w:rFonts w:ascii="Times New Roman" w:hAnsi="Times New Roman" w:cs="Times New Roman"/>
          <w:sz w:val="24"/>
          <w:szCs w:val="24"/>
          <w:lang w:val="en-US"/>
        </w:rPr>
        <w:t xml:space="preserve">" means the payment for a GNS in a calendar month as defined in </w:t>
      </w:r>
      <w:r w:rsidRPr="00B22DBD">
        <w:rPr>
          <w:rFonts w:ascii="Times New Roman" w:hAnsi="Times New Roman" w:cs="Times New Roman"/>
          <w:b/>
          <w:i/>
          <w:sz w:val="24"/>
          <w:szCs w:val="24"/>
          <w:lang w:val="en-US"/>
        </w:rPr>
        <w:t>Annex 5</w:t>
      </w:r>
      <w:r w:rsidRPr="00B22DBD">
        <w:rPr>
          <w:rFonts w:ascii="Times New Roman" w:hAnsi="Times New Roman" w:cs="Times New Roman"/>
          <w:sz w:val="24"/>
          <w:szCs w:val="24"/>
          <w:lang w:val="en-US"/>
        </w:rPr>
        <w:t xml:space="preserve"> multiplied by the SP.</w:t>
      </w:r>
    </w:p>
    <w:p w14:paraId="4428D12A" w14:textId="77777777" w:rsidR="000F2AB6" w:rsidRPr="00B22DBD" w:rsidRDefault="000F2AB6" w:rsidP="00B22DBD">
      <w:pPr>
        <w:spacing w:after="0" w:line="240" w:lineRule="auto"/>
        <w:jc w:val="both"/>
        <w:rPr>
          <w:rFonts w:ascii="Times New Roman" w:hAnsi="Times New Roman" w:cs="Times New Roman"/>
          <w:sz w:val="24"/>
          <w:szCs w:val="24"/>
          <w:lang w:val="en-US"/>
        </w:rPr>
      </w:pPr>
    </w:p>
    <w:p w14:paraId="63D46B5F"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Notified Party</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has the meaning given in Clause 21.6.1.</w:t>
      </w:r>
    </w:p>
    <w:p w14:paraId="5D15C3AD" w14:textId="77777777" w:rsidR="000F2AB6" w:rsidRDefault="000F2AB6" w:rsidP="00B22DBD">
      <w:pPr>
        <w:spacing w:after="0" w:line="240" w:lineRule="auto"/>
        <w:jc w:val="both"/>
        <w:rPr>
          <w:rFonts w:ascii="Times New Roman" w:hAnsi="Times New Roman" w:cs="Times New Roman"/>
          <w:sz w:val="24"/>
          <w:szCs w:val="24"/>
          <w:lang w:val="en-US"/>
        </w:rPr>
      </w:pPr>
    </w:p>
    <w:p w14:paraId="6727F5B9" w14:textId="6CED0CED" w:rsidR="00B22DBD" w:rsidRPr="00B22DBD" w:rsidRDefault="00B22DBD" w:rsidP="00B22DBD">
      <w:pPr>
        <w:spacing w:after="0" w:line="240" w:lineRule="auto"/>
        <w:jc w:val="both"/>
        <w:rPr>
          <w:rFonts w:ascii="Times New Roman" w:hAnsi="Times New Roman" w:cs="Times New Roman"/>
          <w:b/>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Obligations of Private Partner</w:t>
      </w:r>
      <w:r w:rsidRPr="00B22DBD">
        <w:rPr>
          <w:rFonts w:ascii="Times New Roman" w:hAnsi="Times New Roman" w:cs="Times New Roman"/>
          <w:sz w:val="24"/>
          <w:szCs w:val="24"/>
          <w:lang w:val="en-US"/>
        </w:rPr>
        <w:t xml:space="preserve">" means obligations of the Private Partner stipulated by this Agreement, including obligations provided by the Joint Action Plan. </w:t>
      </w:r>
    </w:p>
    <w:p w14:paraId="5FFE5FF7" w14:textId="77777777" w:rsidR="000F2AB6" w:rsidRDefault="000F2AB6" w:rsidP="00B22DBD">
      <w:pPr>
        <w:spacing w:after="0" w:line="240" w:lineRule="auto"/>
        <w:jc w:val="both"/>
        <w:rPr>
          <w:rFonts w:ascii="Times New Roman" w:hAnsi="Times New Roman" w:cs="Times New Roman"/>
          <w:sz w:val="24"/>
          <w:szCs w:val="24"/>
          <w:lang w:val="en-US"/>
        </w:rPr>
      </w:pPr>
    </w:p>
    <w:p w14:paraId="030AAEB9" w14:textId="2700AD2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Operation of Equipment</w:t>
      </w:r>
      <w:r w:rsidRPr="00B22DBD">
        <w:rPr>
          <w:rFonts w:ascii="Times New Roman" w:hAnsi="Times New Roman" w:cs="Times New Roman"/>
          <w:sz w:val="24"/>
          <w:szCs w:val="24"/>
          <w:lang w:val="en-US"/>
        </w:rPr>
        <w:t xml:space="preserve">" has the meaning given in Clause 5.2.1. </w:t>
      </w:r>
    </w:p>
    <w:p w14:paraId="73DA59CE" w14:textId="77777777" w:rsidR="000F2AB6" w:rsidRDefault="000F2AB6" w:rsidP="00B22DBD">
      <w:pPr>
        <w:spacing w:after="0" w:line="240" w:lineRule="auto"/>
        <w:jc w:val="both"/>
        <w:rPr>
          <w:rFonts w:ascii="Times New Roman" w:hAnsi="Times New Roman" w:cs="Times New Roman"/>
          <w:sz w:val="24"/>
          <w:szCs w:val="24"/>
          <w:lang w:val="en-US"/>
        </w:rPr>
      </w:pPr>
    </w:p>
    <w:p w14:paraId="4BDDB3FE" w14:textId="3CB4818A"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Outstanding Debt</w:t>
      </w:r>
      <w:r w:rsidRPr="00B22DBD">
        <w:rPr>
          <w:rFonts w:ascii="Times New Roman" w:hAnsi="Times New Roman" w:cs="Times New Roman"/>
          <w:sz w:val="24"/>
          <w:szCs w:val="24"/>
          <w:lang w:val="en-US"/>
        </w:rPr>
        <w:t xml:space="preserve">" means the aggregate of </w:t>
      </w:r>
      <w:r w:rsidRPr="00B22DBD">
        <w:rPr>
          <w:rFonts w:ascii="Times New Roman" w:hAnsi="Times New Roman" w:cs="Times New Roman"/>
          <w:sz w:val="24"/>
          <w:szCs w:val="24"/>
          <w:lang w:val="en-GB"/>
        </w:rPr>
        <w:t>amounts outstanding under debt financing (excluding inter-company and shareholder loans) drawn and expended by the Private Partner for the purposes of the Project, as well as all interest, fees and expenses accrued or owing under the terms of the applicable debt instruments, in each case as of the Termination Date.</w:t>
      </w:r>
      <w:r w:rsidRPr="00B22DBD">
        <w:rPr>
          <w:rFonts w:ascii="Times New Roman" w:hAnsi="Times New Roman" w:cs="Times New Roman"/>
          <w:sz w:val="24"/>
          <w:szCs w:val="24"/>
          <w:lang w:val="en-US"/>
        </w:rPr>
        <w:t xml:space="preserve"> </w:t>
      </w:r>
    </w:p>
    <w:p w14:paraId="0CA507BF" w14:textId="77777777" w:rsidR="000F2AB6" w:rsidRDefault="000F2AB6" w:rsidP="00B22DBD">
      <w:pPr>
        <w:spacing w:after="0" w:line="240" w:lineRule="auto"/>
        <w:jc w:val="both"/>
        <w:rPr>
          <w:rFonts w:ascii="Times New Roman" w:hAnsi="Times New Roman" w:cs="Times New Roman"/>
          <w:sz w:val="24"/>
          <w:szCs w:val="24"/>
          <w:lang w:val="en-US"/>
        </w:rPr>
      </w:pPr>
    </w:p>
    <w:p w14:paraId="134EE761" w14:textId="1AB4296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Patient List</w:t>
      </w:r>
      <w:r w:rsidRPr="00B22DBD">
        <w:rPr>
          <w:rFonts w:ascii="Times New Roman" w:hAnsi="Times New Roman" w:cs="Times New Roman"/>
          <w:sz w:val="24"/>
          <w:szCs w:val="24"/>
          <w:lang w:val="en-US"/>
        </w:rPr>
        <w:t>" means the list of persons compiled and updated by the Public Partner from time to time under procedures established by the Public Partner and provided to the Private Partner for the purposes of providing the Dialysis Services to such persons.</w:t>
      </w:r>
    </w:p>
    <w:p w14:paraId="1A89FCE5" w14:textId="77777777" w:rsidR="000F2AB6" w:rsidRDefault="000F2AB6" w:rsidP="00B22DBD">
      <w:pPr>
        <w:spacing w:after="0" w:line="240" w:lineRule="auto"/>
        <w:jc w:val="both"/>
        <w:rPr>
          <w:rFonts w:ascii="Times New Roman" w:hAnsi="Times New Roman" w:cs="Times New Roman"/>
          <w:sz w:val="24"/>
          <w:szCs w:val="24"/>
          <w:lang w:val="en-US"/>
        </w:rPr>
      </w:pPr>
    </w:p>
    <w:p w14:paraId="550F1F05" w14:textId="3226EE2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Patients</w:t>
      </w:r>
      <w:r w:rsidRPr="00B22DBD">
        <w:rPr>
          <w:rFonts w:ascii="Times New Roman" w:hAnsi="Times New Roman" w:cs="Times New Roman"/>
          <w:sz w:val="24"/>
          <w:szCs w:val="24"/>
          <w:lang w:val="en-US"/>
        </w:rPr>
        <w:t>" have the meaning given in Clause 3.1.</w:t>
      </w:r>
    </w:p>
    <w:p w14:paraId="331B34EB" w14:textId="77777777" w:rsidR="000F2AB6" w:rsidRDefault="000F2AB6" w:rsidP="00B22DBD">
      <w:pPr>
        <w:spacing w:after="0" w:line="240" w:lineRule="auto"/>
        <w:jc w:val="both"/>
        <w:rPr>
          <w:rFonts w:ascii="Times New Roman" w:hAnsi="Times New Roman" w:cs="Times New Roman"/>
          <w:sz w:val="24"/>
          <w:szCs w:val="24"/>
          <w:lang w:val="en-US"/>
        </w:rPr>
      </w:pPr>
    </w:p>
    <w:p w14:paraId="4025F828" w14:textId="3AB7AAAB"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Penalty</w:t>
      </w:r>
      <w:r w:rsidRPr="00B22DBD">
        <w:rPr>
          <w:rFonts w:ascii="Times New Roman" w:hAnsi="Times New Roman" w:cs="Times New Roman"/>
          <w:sz w:val="24"/>
          <w:szCs w:val="24"/>
          <w:lang w:val="en-US"/>
        </w:rPr>
        <w:t xml:space="preserve">" means the quarterly penalty as defined in </w:t>
      </w:r>
      <w:r w:rsidRPr="00B22DBD">
        <w:rPr>
          <w:rFonts w:ascii="Times New Roman" w:hAnsi="Times New Roman" w:cs="Times New Roman"/>
          <w:b/>
          <w:i/>
          <w:sz w:val="24"/>
          <w:szCs w:val="24"/>
          <w:lang w:val="en-US"/>
        </w:rPr>
        <w:t xml:space="preserve">Annex </w:t>
      </w:r>
      <w:r w:rsidRPr="00B22DBD">
        <w:rPr>
          <w:rFonts w:ascii="Times New Roman" w:hAnsi="Times New Roman" w:cs="Times New Roman"/>
          <w:i/>
          <w:sz w:val="24"/>
          <w:szCs w:val="24"/>
          <w:lang w:val="en-US"/>
        </w:rPr>
        <w:t>4</w:t>
      </w:r>
      <w:r w:rsidRPr="00B22DBD">
        <w:rPr>
          <w:rFonts w:ascii="Times New Roman" w:hAnsi="Times New Roman" w:cs="Times New Roman"/>
          <w:sz w:val="24"/>
          <w:szCs w:val="24"/>
          <w:lang w:val="en-US"/>
        </w:rPr>
        <w:t>.</w:t>
      </w:r>
    </w:p>
    <w:p w14:paraId="1E2A5D4D" w14:textId="77777777" w:rsidR="000F2AB6" w:rsidRDefault="000F2AB6" w:rsidP="00B22DBD">
      <w:pPr>
        <w:spacing w:after="0" w:line="240" w:lineRule="auto"/>
        <w:jc w:val="both"/>
        <w:rPr>
          <w:rFonts w:ascii="Times New Roman" w:hAnsi="Times New Roman" w:cs="Times New Roman"/>
          <w:sz w:val="24"/>
          <w:szCs w:val="24"/>
          <w:lang w:val="en-US"/>
        </w:rPr>
      </w:pPr>
    </w:p>
    <w:p w14:paraId="0BADDB3E" w14:textId="35C9EA3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Personnel</w:t>
      </w:r>
      <w:r w:rsidRPr="00B22DBD">
        <w:rPr>
          <w:rFonts w:ascii="Times New Roman" w:hAnsi="Times New Roman" w:cs="Times New Roman"/>
          <w:sz w:val="24"/>
          <w:szCs w:val="24"/>
          <w:lang w:val="en-US"/>
        </w:rPr>
        <w:t>" means the persons engaged by the Private Partner to implement the Project and bound by employment and/or civil contracts with the Private Partner.</w:t>
      </w:r>
    </w:p>
    <w:p w14:paraId="696127D9" w14:textId="77777777" w:rsidR="000F2AB6" w:rsidRDefault="000F2AB6" w:rsidP="00B22DBD">
      <w:pPr>
        <w:spacing w:after="0" w:line="240" w:lineRule="auto"/>
        <w:jc w:val="both"/>
        <w:rPr>
          <w:rFonts w:ascii="Times New Roman" w:hAnsi="Times New Roman" w:cs="Times New Roman"/>
          <w:sz w:val="24"/>
          <w:szCs w:val="24"/>
          <w:lang w:val="en-US"/>
        </w:rPr>
      </w:pPr>
    </w:p>
    <w:p w14:paraId="27C0A2A8" w14:textId="497E43D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PPP Law</w:t>
      </w:r>
      <w:r w:rsidRPr="00B22DBD">
        <w:rPr>
          <w:rFonts w:ascii="Times New Roman" w:hAnsi="Times New Roman" w:cs="Times New Roman"/>
          <w:sz w:val="24"/>
          <w:szCs w:val="24"/>
          <w:lang w:val="en-US"/>
        </w:rPr>
        <w:t xml:space="preserve">" means Law No. </w:t>
      </w:r>
      <w:r w:rsidR="000F2AB6" w:rsidRPr="000F2AB6">
        <w:rPr>
          <w:rFonts w:ascii="Times New Roman" w:hAnsi="Times New Roman" w:cs="Times New Roman"/>
          <w:sz w:val="24"/>
          <w:szCs w:val="24"/>
          <w:lang w:val="en-US"/>
        </w:rPr>
        <w:t>95</w:t>
      </w:r>
      <w:r w:rsidRPr="00B22DBD">
        <w:rPr>
          <w:rFonts w:ascii="Times New Roman" w:hAnsi="Times New Roman" w:cs="Times New Roman"/>
          <w:sz w:val="24"/>
          <w:szCs w:val="24"/>
          <w:lang w:val="en-US"/>
        </w:rPr>
        <w:t xml:space="preserve"> of the Kyrgyz Republic "On Public-Private Partnership" of </w:t>
      </w:r>
      <w:r w:rsidR="000F2AB6">
        <w:rPr>
          <w:rFonts w:ascii="Times New Roman" w:hAnsi="Times New Roman" w:cs="Times New Roman"/>
          <w:sz w:val="24"/>
          <w:szCs w:val="24"/>
          <w:lang w:val="en-US"/>
        </w:rPr>
        <w:t>July</w:t>
      </w:r>
      <w:r w:rsidRPr="00B22DBD">
        <w:rPr>
          <w:rFonts w:ascii="Times New Roman" w:hAnsi="Times New Roman" w:cs="Times New Roman"/>
          <w:sz w:val="24"/>
          <w:szCs w:val="24"/>
          <w:lang w:val="en-US"/>
        </w:rPr>
        <w:t xml:space="preserve"> 22, 201</w:t>
      </w:r>
      <w:r w:rsidR="000F2AB6">
        <w:rPr>
          <w:rFonts w:ascii="Times New Roman" w:hAnsi="Times New Roman" w:cs="Times New Roman"/>
          <w:sz w:val="24"/>
          <w:szCs w:val="24"/>
          <w:lang w:val="en-US"/>
        </w:rPr>
        <w:t>9</w:t>
      </w:r>
      <w:r w:rsidRPr="00B22DBD">
        <w:rPr>
          <w:rFonts w:ascii="Times New Roman" w:hAnsi="Times New Roman" w:cs="Times New Roman"/>
          <w:sz w:val="24"/>
          <w:szCs w:val="24"/>
          <w:lang w:val="en-US"/>
        </w:rPr>
        <w:t>.</w:t>
      </w:r>
    </w:p>
    <w:p w14:paraId="6D2C592C" w14:textId="77777777" w:rsidR="000F2AB6" w:rsidRDefault="000F2AB6" w:rsidP="00B22DBD">
      <w:pPr>
        <w:spacing w:after="0" w:line="240" w:lineRule="auto"/>
        <w:jc w:val="both"/>
        <w:rPr>
          <w:rFonts w:ascii="Times New Roman" w:hAnsi="Times New Roman" w:cs="Times New Roman"/>
          <w:sz w:val="24"/>
          <w:szCs w:val="24"/>
          <w:lang w:val="en-US"/>
        </w:rPr>
      </w:pPr>
    </w:p>
    <w:p w14:paraId="242CC54C" w14:textId="0BFC67F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PPP</w:t>
      </w:r>
      <w:r w:rsidRPr="00B22DBD">
        <w:rPr>
          <w:rFonts w:ascii="Times New Roman" w:hAnsi="Times New Roman" w:cs="Times New Roman"/>
          <w:sz w:val="24"/>
          <w:szCs w:val="24"/>
          <w:lang w:val="en-US"/>
        </w:rPr>
        <w:t>" means public-private partnership.</w:t>
      </w:r>
    </w:p>
    <w:p w14:paraId="3318C0EA" w14:textId="77777777" w:rsidR="000F2AB6" w:rsidRDefault="000F2AB6" w:rsidP="00B22DBD">
      <w:pPr>
        <w:spacing w:after="0" w:line="240" w:lineRule="auto"/>
        <w:jc w:val="both"/>
        <w:rPr>
          <w:rFonts w:ascii="Times New Roman" w:hAnsi="Times New Roman" w:cs="Times New Roman"/>
          <w:sz w:val="24"/>
          <w:szCs w:val="24"/>
          <w:lang w:val="en-US"/>
        </w:rPr>
      </w:pPr>
    </w:p>
    <w:p w14:paraId="6499CC46" w14:textId="5965D7E8"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Private Partner</w:t>
      </w:r>
      <w:r w:rsidRPr="00B22DBD">
        <w:rPr>
          <w:rFonts w:ascii="Times New Roman" w:hAnsi="Times New Roman" w:cs="Times New Roman"/>
          <w:sz w:val="24"/>
          <w:szCs w:val="24"/>
          <w:lang w:val="en-US"/>
        </w:rPr>
        <w:t>" has the meaning given in the preamble of the Agreement.</w:t>
      </w:r>
    </w:p>
    <w:p w14:paraId="3AA5CDD8" w14:textId="77777777" w:rsidR="000F2AB6" w:rsidRDefault="000F2AB6" w:rsidP="00B22DBD">
      <w:pPr>
        <w:spacing w:after="0" w:line="240" w:lineRule="auto"/>
        <w:jc w:val="both"/>
        <w:rPr>
          <w:rFonts w:ascii="Times New Roman" w:hAnsi="Times New Roman" w:cs="Times New Roman"/>
          <w:sz w:val="24"/>
          <w:szCs w:val="24"/>
          <w:lang w:val="en-US"/>
        </w:rPr>
      </w:pPr>
    </w:p>
    <w:p w14:paraId="7B3E8732" w14:textId="05D6A64C"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sz w:val="24"/>
          <w:szCs w:val="24"/>
          <w:lang w:val="en-US"/>
        </w:rPr>
        <w:lastRenderedPageBreak/>
        <w:t>"</w:t>
      </w:r>
      <w:r w:rsidRPr="00B22DBD">
        <w:rPr>
          <w:rFonts w:ascii="Times New Roman" w:hAnsi="Times New Roman" w:cs="Times New Roman"/>
          <w:b/>
          <w:sz w:val="24"/>
          <w:szCs w:val="24"/>
          <w:lang w:val="en-US"/>
        </w:rPr>
        <w:t>Private Partner's Default</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means an event of default by the Private Partner</w:t>
      </w:r>
      <w:r w:rsidR="000F2AB6">
        <w:rPr>
          <w:rFonts w:ascii="Times New Roman" w:hAnsi="Times New Roman" w:cs="Times New Roman"/>
          <w:sz w:val="24"/>
          <w:szCs w:val="24"/>
          <w:lang w:val="en-US"/>
        </w:rPr>
        <w:t>,</w:t>
      </w:r>
      <w:r w:rsidRPr="00B22DBD">
        <w:rPr>
          <w:rFonts w:ascii="Times New Roman" w:hAnsi="Times New Roman" w:cs="Times New Roman"/>
          <w:sz w:val="24"/>
          <w:szCs w:val="24"/>
          <w:lang w:val="en-US"/>
        </w:rPr>
        <w:t xml:space="preserve"> which may lead to the early termination of the Agreement in accordance with Clause 21.3.</w:t>
      </w:r>
    </w:p>
    <w:p w14:paraId="28D58D57"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Project Implementation Schedule</w:t>
      </w:r>
      <w:r w:rsidRPr="00B22DBD">
        <w:rPr>
          <w:rFonts w:ascii="Times New Roman" w:hAnsi="Times New Roman" w:cs="Times New Roman"/>
          <w:sz w:val="24"/>
          <w:szCs w:val="24"/>
          <w:lang w:val="en-US"/>
        </w:rPr>
        <w:t>" means a schedule outlining stages and periods of implementation of Project by Private Partner specified in</w:t>
      </w:r>
      <w:r w:rsidRPr="00B22DBD">
        <w:rPr>
          <w:rFonts w:ascii="Times New Roman" w:hAnsi="Times New Roman" w:cs="Times New Roman"/>
          <w:i/>
          <w:sz w:val="24"/>
          <w:szCs w:val="24"/>
          <w:lang w:val="en-US"/>
        </w:rPr>
        <w:t xml:space="preserve"> </w:t>
      </w:r>
      <w:r w:rsidRPr="00B22DBD">
        <w:rPr>
          <w:rFonts w:ascii="Times New Roman" w:hAnsi="Times New Roman" w:cs="Times New Roman"/>
          <w:b/>
          <w:i/>
          <w:sz w:val="24"/>
          <w:szCs w:val="24"/>
          <w:lang w:val="en-US"/>
        </w:rPr>
        <w:t>Annex 17</w:t>
      </w:r>
      <w:r w:rsidRPr="00B22DBD">
        <w:rPr>
          <w:rFonts w:ascii="Times New Roman" w:hAnsi="Times New Roman" w:cs="Times New Roman"/>
          <w:sz w:val="24"/>
          <w:szCs w:val="24"/>
          <w:lang w:val="en-US"/>
        </w:rPr>
        <w:t xml:space="preserve">. </w:t>
      </w:r>
    </w:p>
    <w:p w14:paraId="6ECF48F9" w14:textId="77777777" w:rsidR="000F2AB6" w:rsidRDefault="000F2AB6" w:rsidP="00B22DBD">
      <w:pPr>
        <w:spacing w:after="0" w:line="240" w:lineRule="auto"/>
        <w:jc w:val="both"/>
        <w:rPr>
          <w:rFonts w:ascii="Times New Roman" w:hAnsi="Times New Roman" w:cs="Times New Roman"/>
          <w:sz w:val="24"/>
          <w:szCs w:val="24"/>
          <w:lang w:val="en-US"/>
        </w:rPr>
      </w:pPr>
    </w:p>
    <w:p w14:paraId="239C05F8" w14:textId="16B66863"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Project Investments</w:t>
      </w:r>
      <w:r w:rsidRPr="00B22DBD">
        <w:rPr>
          <w:rFonts w:ascii="Times New Roman" w:hAnsi="Times New Roman" w:cs="Times New Roman"/>
          <w:sz w:val="24"/>
          <w:szCs w:val="24"/>
          <w:lang w:val="en-US"/>
        </w:rPr>
        <w:t>" have the meaning given in Clause 13.</w:t>
      </w:r>
    </w:p>
    <w:p w14:paraId="30F62E07" w14:textId="77777777" w:rsidR="000F2AB6" w:rsidRDefault="000F2AB6" w:rsidP="00B22DBD">
      <w:pPr>
        <w:spacing w:after="0" w:line="240" w:lineRule="auto"/>
        <w:jc w:val="both"/>
        <w:rPr>
          <w:rFonts w:ascii="Times New Roman" w:hAnsi="Times New Roman" w:cs="Times New Roman"/>
          <w:sz w:val="24"/>
          <w:szCs w:val="24"/>
          <w:lang w:val="en-US"/>
        </w:rPr>
      </w:pPr>
    </w:p>
    <w:p w14:paraId="339DB9E2" w14:textId="212F5C5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Project</w:t>
      </w:r>
      <w:r w:rsidRPr="00B22DBD">
        <w:rPr>
          <w:rFonts w:ascii="Times New Roman" w:hAnsi="Times New Roman" w:cs="Times New Roman"/>
          <w:sz w:val="24"/>
          <w:szCs w:val="24"/>
          <w:lang w:val="en-US"/>
        </w:rPr>
        <w:t xml:space="preserve">" has the meaning given in the preamble of Agreement. </w:t>
      </w:r>
    </w:p>
    <w:p w14:paraId="01419C26" w14:textId="77777777" w:rsidR="000F2AB6" w:rsidRDefault="000F2AB6" w:rsidP="00B22DBD">
      <w:pPr>
        <w:spacing w:after="0" w:line="240" w:lineRule="auto"/>
        <w:jc w:val="both"/>
        <w:rPr>
          <w:rFonts w:ascii="Times New Roman" w:hAnsi="Times New Roman" w:cs="Times New Roman"/>
          <w:sz w:val="24"/>
          <w:szCs w:val="24"/>
          <w:lang w:val="en-US"/>
        </w:rPr>
      </w:pPr>
    </w:p>
    <w:p w14:paraId="44F0F52F" w14:textId="6F5093C3"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Public Dialysis Units</w:t>
      </w:r>
      <w:r w:rsidRPr="00B22DBD">
        <w:rPr>
          <w:rFonts w:ascii="Times New Roman" w:hAnsi="Times New Roman" w:cs="Times New Roman"/>
          <w:sz w:val="24"/>
          <w:szCs w:val="24"/>
          <w:lang w:val="en-US"/>
        </w:rPr>
        <w:t>" mean dialysis units within public healthcare organizations managed by the Public Partner, offering, as of the Execution Date, dialysis services to Patients and subject to retrenchment and/or closure due to termination of dialysis services upon transfer of Patients to Private Partner.</w:t>
      </w:r>
    </w:p>
    <w:p w14:paraId="4984C20E" w14:textId="77777777" w:rsidR="000F2AB6" w:rsidRDefault="000F2AB6" w:rsidP="00B22DBD">
      <w:pPr>
        <w:spacing w:after="0" w:line="240" w:lineRule="auto"/>
        <w:jc w:val="both"/>
        <w:rPr>
          <w:rFonts w:ascii="Times New Roman" w:hAnsi="Times New Roman" w:cs="Times New Roman"/>
          <w:sz w:val="24"/>
          <w:szCs w:val="24"/>
          <w:lang w:val="en-US"/>
        </w:rPr>
      </w:pPr>
    </w:p>
    <w:p w14:paraId="6AFADCFF" w14:textId="51551EA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Public Partner</w:t>
      </w:r>
      <w:r w:rsidRPr="00B22DBD">
        <w:rPr>
          <w:rFonts w:ascii="Times New Roman" w:hAnsi="Times New Roman" w:cs="Times New Roman"/>
          <w:sz w:val="24"/>
          <w:szCs w:val="24"/>
          <w:lang w:val="en-US"/>
        </w:rPr>
        <w:t>" has the meaning given in the preamble of Agreement.</w:t>
      </w:r>
    </w:p>
    <w:p w14:paraId="24539700" w14:textId="77777777" w:rsidR="000F2AB6" w:rsidRDefault="000F2AB6" w:rsidP="00B22DBD">
      <w:pPr>
        <w:spacing w:after="0" w:line="240" w:lineRule="auto"/>
        <w:jc w:val="both"/>
        <w:rPr>
          <w:rFonts w:ascii="Times New Roman" w:hAnsi="Times New Roman" w:cs="Times New Roman"/>
          <w:sz w:val="24"/>
          <w:szCs w:val="24"/>
          <w:lang w:val="en-GB"/>
        </w:rPr>
      </w:pPr>
    </w:p>
    <w:p w14:paraId="34FD0312" w14:textId="05157C70"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sz w:val="24"/>
          <w:szCs w:val="24"/>
          <w:lang w:val="en-GB"/>
        </w:rPr>
        <w:t>"</w:t>
      </w:r>
      <w:r w:rsidRPr="00B22DBD">
        <w:rPr>
          <w:rFonts w:ascii="Times New Roman" w:hAnsi="Times New Roman" w:cs="Times New Roman"/>
          <w:b/>
          <w:sz w:val="24"/>
          <w:szCs w:val="24"/>
          <w:lang w:val="en-GB"/>
        </w:rPr>
        <w:t>Public Partner's Default</w:t>
      </w:r>
      <w:r w:rsidRPr="00B22DBD">
        <w:rPr>
          <w:rFonts w:ascii="Times New Roman" w:hAnsi="Times New Roman" w:cs="Times New Roman"/>
          <w:sz w:val="24"/>
          <w:szCs w:val="24"/>
          <w:lang w:val="en-GB"/>
        </w:rPr>
        <w:t>" means an event of default by the Public Partner which may lead to the early termination of the Agreement in accordance with Clause 21.4.</w:t>
      </w:r>
    </w:p>
    <w:p w14:paraId="3ABD5E34" w14:textId="77777777" w:rsidR="000F2AB6" w:rsidRDefault="000F2AB6" w:rsidP="00B22DBD">
      <w:pPr>
        <w:spacing w:after="0" w:line="240" w:lineRule="auto"/>
        <w:jc w:val="both"/>
        <w:rPr>
          <w:rFonts w:ascii="Times New Roman" w:hAnsi="Times New Roman" w:cs="Times New Roman"/>
          <w:sz w:val="24"/>
          <w:szCs w:val="24"/>
          <w:lang w:val="en-US"/>
        </w:rPr>
      </w:pPr>
    </w:p>
    <w:p w14:paraId="696B9AAF" w14:textId="35D4AB53" w:rsidR="00B22DBD" w:rsidRPr="00B22DBD" w:rsidRDefault="00B22DBD" w:rsidP="00B22DBD">
      <w:pPr>
        <w:spacing w:after="0" w:line="240" w:lineRule="auto"/>
        <w:jc w:val="both"/>
        <w:rPr>
          <w:rFonts w:ascii="Times New Roman" w:hAnsi="Times New Roman" w:cs="Times New Roman"/>
          <w:sz w:val="24"/>
          <w:szCs w:val="24"/>
          <w:lang w:val="en-GB"/>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Reorganisation</w:t>
      </w:r>
      <w:r w:rsidRPr="00B22DBD">
        <w:rPr>
          <w:rFonts w:ascii="Times New Roman" w:hAnsi="Times New Roman" w:cs="Times New Roman"/>
          <w:sz w:val="24"/>
          <w:szCs w:val="24"/>
          <w:lang w:val="en-US"/>
        </w:rPr>
        <w:t>" shall mean any reorganisation of the Private Partner as defined by Article 92 of the Civil Code of the KR.</w:t>
      </w:r>
    </w:p>
    <w:p w14:paraId="0EF5F20D" w14:textId="77777777" w:rsidR="000F2AB6" w:rsidRDefault="000F2AB6" w:rsidP="00B22DBD">
      <w:pPr>
        <w:spacing w:after="0" w:line="240" w:lineRule="auto"/>
        <w:jc w:val="both"/>
        <w:rPr>
          <w:rFonts w:ascii="Times New Roman" w:hAnsi="Times New Roman" w:cs="Times New Roman"/>
          <w:sz w:val="24"/>
          <w:szCs w:val="24"/>
          <w:lang w:val="en-US"/>
        </w:rPr>
      </w:pPr>
    </w:p>
    <w:p w14:paraId="601A20E9" w14:textId="0DD3BC9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Rights to Equipment</w:t>
      </w:r>
      <w:r w:rsidRPr="00B22DBD">
        <w:rPr>
          <w:rFonts w:ascii="Times New Roman" w:hAnsi="Times New Roman" w:cs="Times New Roman"/>
          <w:sz w:val="24"/>
          <w:szCs w:val="24"/>
          <w:lang w:val="en-US"/>
        </w:rPr>
        <w:t>" means the rights of the Private Partner to the Equipment including rights of ownership and/or use (lease) of the Equipment.</w:t>
      </w:r>
    </w:p>
    <w:p w14:paraId="7E7C12ED" w14:textId="77777777" w:rsidR="000F2AB6" w:rsidRDefault="000F2AB6" w:rsidP="00B22DBD">
      <w:pPr>
        <w:spacing w:after="0" w:line="240" w:lineRule="auto"/>
        <w:jc w:val="both"/>
        <w:rPr>
          <w:rFonts w:ascii="Times New Roman" w:hAnsi="Times New Roman" w:cs="Times New Roman"/>
          <w:sz w:val="24"/>
          <w:szCs w:val="24"/>
          <w:lang w:val="en-US"/>
        </w:rPr>
      </w:pPr>
    </w:p>
    <w:p w14:paraId="656D75B7" w14:textId="78EF0D9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Rights to Facility</w:t>
      </w:r>
      <w:r w:rsidRPr="00B22DBD">
        <w:rPr>
          <w:rFonts w:ascii="Times New Roman" w:hAnsi="Times New Roman" w:cs="Times New Roman"/>
          <w:sz w:val="24"/>
          <w:szCs w:val="24"/>
          <w:lang w:val="en-US"/>
        </w:rPr>
        <w:t xml:space="preserve">" mean the rights of the Private Partner to the Facility including rights of ownership and/or use (lease) of the Facility. </w:t>
      </w:r>
    </w:p>
    <w:p w14:paraId="1314A722" w14:textId="77777777" w:rsidR="000F2AB6" w:rsidRDefault="000F2AB6" w:rsidP="00B22DBD">
      <w:pPr>
        <w:spacing w:after="0" w:line="240" w:lineRule="auto"/>
        <w:jc w:val="both"/>
        <w:rPr>
          <w:rFonts w:ascii="Times New Roman" w:hAnsi="Times New Roman" w:cs="Times New Roman"/>
          <w:sz w:val="24"/>
          <w:szCs w:val="24"/>
          <w:lang w:val="en-US"/>
        </w:rPr>
      </w:pPr>
    </w:p>
    <w:p w14:paraId="3349DCFA" w14:textId="05EA92F6"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Shareholder of Private Partner</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 xml:space="preserve">means the owner(s) and/or participant(s) and/or shareholder(s) possessing participation interests and/or shares in Private Partner. </w:t>
      </w:r>
    </w:p>
    <w:p w14:paraId="6B976E89" w14:textId="77777777" w:rsidR="000F2AB6" w:rsidRDefault="000F2AB6" w:rsidP="00B22DBD">
      <w:pPr>
        <w:spacing w:after="0" w:line="240" w:lineRule="auto"/>
        <w:jc w:val="both"/>
        <w:rPr>
          <w:rFonts w:ascii="Times New Roman" w:hAnsi="Times New Roman" w:cs="Times New Roman"/>
          <w:sz w:val="24"/>
          <w:szCs w:val="24"/>
          <w:lang w:val="en-US"/>
        </w:rPr>
      </w:pPr>
    </w:p>
    <w:p w14:paraId="33AF2116" w14:textId="1A5C8CE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Session Price</w:t>
      </w:r>
      <w:r w:rsidRPr="00B22DBD">
        <w:rPr>
          <w:rFonts w:ascii="Times New Roman" w:hAnsi="Times New Roman" w:cs="Times New Roman"/>
          <w:sz w:val="24"/>
          <w:szCs w:val="24"/>
          <w:lang w:val="en-US"/>
        </w:rPr>
        <w:t>" or "</w:t>
      </w:r>
      <w:r w:rsidRPr="00B22DBD">
        <w:rPr>
          <w:rFonts w:ascii="Times New Roman" w:hAnsi="Times New Roman" w:cs="Times New Roman"/>
          <w:b/>
          <w:sz w:val="24"/>
          <w:szCs w:val="24"/>
          <w:lang w:val="en-US"/>
        </w:rPr>
        <w:t>SP</w:t>
      </w:r>
      <w:r w:rsidRPr="00B22DBD">
        <w:rPr>
          <w:rFonts w:ascii="Times New Roman" w:hAnsi="Times New Roman" w:cs="Times New Roman"/>
          <w:sz w:val="24"/>
          <w:szCs w:val="24"/>
          <w:lang w:val="en-US"/>
        </w:rPr>
        <w:t>" has the meaning given in Clause 6.4.1.</w:t>
      </w:r>
    </w:p>
    <w:p w14:paraId="447D998F" w14:textId="77777777" w:rsidR="000F2AB6" w:rsidRDefault="000F2AB6" w:rsidP="00B22DBD">
      <w:pPr>
        <w:spacing w:after="0" w:line="240" w:lineRule="auto"/>
        <w:jc w:val="both"/>
        <w:rPr>
          <w:rFonts w:ascii="Times New Roman" w:hAnsi="Times New Roman" w:cs="Times New Roman"/>
          <w:sz w:val="24"/>
          <w:szCs w:val="24"/>
          <w:lang w:val="en-US"/>
        </w:rPr>
      </w:pPr>
    </w:p>
    <w:p w14:paraId="609520A8" w14:textId="2B786313"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Special Event</w:t>
      </w:r>
      <w:r w:rsidRPr="00B22DBD">
        <w:rPr>
          <w:rFonts w:ascii="Times New Roman" w:hAnsi="Times New Roman" w:cs="Times New Roman"/>
          <w:sz w:val="24"/>
          <w:szCs w:val="24"/>
          <w:lang w:val="en-US"/>
        </w:rPr>
        <w:t>" has the meaning given in Clause 17.1.</w:t>
      </w:r>
    </w:p>
    <w:p w14:paraId="3228C0AC" w14:textId="77777777" w:rsidR="000F2AB6" w:rsidRDefault="000F2AB6" w:rsidP="00B22DBD">
      <w:pPr>
        <w:spacing w:after="0" w:line="240" w:lineRule="auto"/>
        <w:jc w:val="both"/>
        <w:rPr>
          <w:rFonts w:ascii="Times New Roman" w:hAnsi="Times New Roman" w:cs="Times New Roman"/>
          <w:sz w:val="24"/>
          <w:szCs w:val="24"/>
          <w:lang w:val="en-US"/>
        </w:rPr>
      </w:pPr>
    </w:p>
    <w:p w14:paraId="5412BACD" w14:textId="3436DA70"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State Support</w:t>
      </w:r>
      <w:r w:rsidRPr="00B22DBD">
        <w:rPr>
          <w:rFonts w:ascii="Times New Roman" w:hAnsi="Times New Roman" w:cs="Times New Roman"/>
          <w:sz w:val="24"/>
          <w:szCs w:val="24"/>
          <w:lang w:val="en-US"/>
        </w:rPr>
        <w:t xml:space="preserve">" means the types of state financial and economic support to be provided by the Public Partner for the Project in accordance with the PPP Law as listed in </w:t>
      </w:r>
      <w:r w:rsidRPr="00B22DBD">
        <w:rPr>
          <w:rFonts w:ascii="Times New Roman" w:hAnsi="Times New Roman" w:cs="Times New Roman"/>
          <w:b/>
          <w:i/>
          <w:sz w:val="24"/>
          <w:szCs w:val="24"/>
          <w:lang w:val="en-US"/>
        </w:rPr>
        <w:t>Annex</w:t>
      </w:r>
      <w:r w:rsidR="000F2AB6" w:rsidRPr="000F2AB6">
        <w:rPr>
          <w:rFonts w:ascii="Times New Roman" w:hAnsi="Times New Roman" w:cs="Times New Roman"/>
          <w:b/>
          <w:i/>
          <w:sz w:val="24"/>
          <w:szCs w:val="24"/>
          <w:lang w:val="en-GB"/>
        </w:rPr>
        <w:t xml:space="preserve"> </w:t>
      </w:r>
      <w:r w:rsidRPr="00B22DBD">
        <w:rPr>
          <w:rFonts w:ascii="Times New Roman" w:hAnsi="Times New Roman" w:cs="Times New Roman"/>
          <w:b/>
          <w:i/>
          <w:sz w:val="24"/>
          <w:szCs w:val="24"/>
          <w:lang w:val="en-US"/>
        </w:rPr>
        <w:t>14</w:t>
      </w:r>
      <w:r w:rsidRPr="00B22DBD">
        <w:rPr>
          <w:rFonts w:ascii="Times New Roman" w:hAnsi="Times New Roman" w:cs="Times New Roman"/>
          <w:i/>
          <w:sz w:val="24"/>
          <w:szCs w:val="24"/>
          <w:lang w:val="en-US"/>
        </w:rPr>
        <w:t>.</w:t>
      </w:r>
      <w:r w:rsidRPr="00B22DBD">
        <w:rPr>
          <w:rFonts w:ascii="Times New Roman" w:hAnsi="Times New Roman" w:cs="Times New Roman"/>
          <w:sz w:val="24"/>
          <w:szCs w:val="24"/>
          <w:lang w:val="en-US"/>
        </w:rPr>
        <w:t xml:space="preserve"> </w:t>
      </w:r>
    </w:p>
    <w:p w14:paraId="69419D1C" w14:textId="77777777" w:rsidR="000F2AB6" w:rsidRDefault="000F2AB6" w:rsidP="00B22DBD">
      <w:pPr>
        <w:spacing w:after="0" w:line="240" w:lineRule="auto"/>
        <w:jc w:val="both"/>
        <w:rPr>
          <w:rFonts w:ascii="Times New Roman" w:hAnsi="Times New Roman" w:cs="Times New Roman"/>
          <w:sz w:val="24"/>
          <w:szCs w:val="24"/>
          <w:lang w:val="en-US"/>
        </w:rPr>
      </w:pPr>
    </w:p>
    <w:p w14:paraId="6D952848" w14:textId="60745083"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Technical Proposal</w:t>
      </w:r>
      <w:r w:rsidRPr="00B22DBD">
        <w:rPr>
          <w:rFonts w:ascii="Times New Roman" w:hAnsi="Times New Roman" w:cs="Times New Roman"/>
          <w:sz w:val="24"/>
          <w:szCs w:val="24"/>
          <w:lang w:val="en-US"/>
        </w:rPr>
        <w:t xml:space="preserve">" means the technical proposal of the Private Partner submitted for the purposes of Tender and outlining the Private Partner's obligations with regard to implementation and other plans of the Project as specified in </w:t>
      </w:r>
      <w:r w:rsidRPr="00B22DBD">
        <w:rPr>
          <w:rFonts w:ascii="Times New Roman" w:hAnsi="Times New Roman" w:cs="Times New Roman"/>
          <w:b/>
          <w:i/>
          <w:sz w:val="24"/>
          <w:szCs w:val="24"/>
          <w:lang w:val="en-US"/>
        </w:rPr>
        <w:t>Annex 10</w:t>
      </w:r>
      <w:r w:rsidRPr="00B22DBD">
        <w:rPr>
          <w:rFonts w:ascii="Times New Roman" w:hAnsi="Times New Roman" w:cs="Times New Roman"/>
          <w:sz w:val="24"/>
          <w:szCs w:val="24"/>
          <w:lang w:val="en-US"/>
        </w:rPr>
        <w:t>.</w:t>
      </w:r>
    </w:p>
    <w:p w14:paraId="3CAD62BC" w14:textId="77777777" w:rsidR="00BA2B26" w:rsidRDefault="00BA2B26" w:rsidP="00B22DBD">
      <w:pPr>
        <w:spacing w:after="0" w:line="240" w:lineRule="auto"/>
        <w:jc w:val="both"/>
        <w:rPr>
          <w:rFonts w:ascii="Times New Roman" w:hAnsi="Times New Roman" w:cs="Times New Roman"/>
          <w:sz w:val="24"/>
          <w:szCs w:val="24"/>
          <w:lang w:val="en-US"/>
        </w:rPr>
      </w:pPr>
    </w:p>
    <w:p w14:paraId="0E373BE2" w14:textId="093E78CF"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Technical Requirements</w:t>
      </w:r>
      <w:r w:rsidRPr="00B22DBD">
        <w:rPr>
          <w:rFonts w:ascii="Times New Roman" w:hAnsi="Times New Roman" w:cs="Times New Roman"/>
          <w:sz w:val="24"/>
          <w:szCs w:val="24"/>
          <w:lang w:val="en-US"/>
        </w:rPr>
        <w:t xml:space="preserve">" mean the requirements of the Public Partner for Facility as listed in </w:t>
      </w:r>
      <w:r w:rsidRPr="00B22DBD">
        <w:rPr>
          <w:rFonts w:ascii="Times New Roman" w:hAnsi="Times New Roman" w:cs="Times New Roman"/>
          <w:b/>
          <w:i/>
          <w:sz w:val="24"/>
          <w:szCs w:val="24"/>
          <w:lang w:val="en-US"/>
        </w:rPr>
        <w:t>Annex 1</w:t>
      </w:r>
      <w:r w:rsidRPr="00B22DBD">
        <w:rPr>
          <w:rFonts w:ascii="Times New Roman" w:hAnsi="Times New Roman" w:cs="Times New Roman"/>
          <w:sz w:val="24"/>
          <w:szCs w:val="24"/>
          <w:lang w:val="en-US"/>
        </w:rPr>
        <w:t>.</w:t>
      </w:r>
    </w:p>
    <w:p w14:paraId="50D54D5B" w14:textId="77777777" w:rsidR="00BA2B26" w:rsidRDefault="00BA2B26" w:rsidP="00B22DBD">
      <w:pPr>
        <w:spacing w:after="0" w:line="240" w:lineRule="auto"/>
        <w:jc w:val="both"/>
        <w:rPr>
          <w:rFonts w:ascii="Times New Roman" w:hAnsi="Times New Roman" w:cs="Times New Roman"/>
          <w:sz w:val="24"/>
          <w:szCs w:val="24"/>
          <w:lang w:val="en-US"/>
        </w:rPr>
      </w:pPr>
    </w:p>
    <w:p w14:paraId="78010BF7" w14:textId="62B18F5A"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Tender</w:t>
      </w:r>
      <w:r w:rsidRPr="00B22DBD">
        <w:rPr>
          <w:rFonts w:ascii="Times New Roman" w:hAnsi="Times New Roman" w:cs="Times New Roman"/>
          <w:sz w:val="24"/>
          <w:szCs w:val="24"/>
          <w:lang w:val="en-US"/>
        </w:rPr>
        <w:t xml:space="preserve">" has the meaning given in the preamble of Agreement. </w:t>
      </w:r>
    </w:p>
    <w:p w14:paraId="46D386DD" w14:textId="77777777" w:rsidR="00BA2B26" w:rsidRDefault="00BA2B26" w:rsidP="00B22DBD">
      <w:pPr>
        <w:spacing w:after="0" w:line="240" w:lineRule="auto"/>
        <w:jc w:val="both"/>
        <w:rPr>
          <w:rFonts w:ascii="Times New Roman" w:hAnsi="Times New Roman" w:cs="Times New Roman"/>
          <w:sz w:val="24"/>
          <w:szCs w:val="24"/>
          <w:lang w:val="en-US"/>
        </w:rPr>
      </w:pPr>
    </w:p>
    <w:p w14:paraId="5B34EBC7" w14:textId="220577D9"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Term of Agreement</w:t>
      </w:r>
      <w:r w:rsidRPr="00B22DBD">
        <w:rPr>
          <w:rFonts w:ascii="Times New Roman" w:hAnsi="Times New Roman" w:cs="Times New Roman"/>
          <w:sz w:val="24"/>
          <w:szCs w:val="24"/>
          <w:lang w:val="en-US"/>
        </w:rPr>
        <w:t xml:space="preserve">" has the meaning given in Clause 3.2.1. </w:t>
      </w:r>
    </w:p>
    <w:p w14:paraId="0EB65E5E" w14:textId="77777777" w:rsidR="00BA2B26" w:rsidRDefault="00BA2B26" w:rsidP="00B22DBD">
      <w:pPr>
        <w:spacing w:after="0" w:line="240" w:lineRule="auto"/>
        <w:jc w:val="both"/>
        <w:rPr>
          <w:rFonts w:ascii="Times New Roman" w:hAnsi="Times New Roman" w:cs="Times New Roman"/>
          <w:sz w:val="24"/>
          <w:szCs w:val="24"/>
          <w:lang w:val="en-US"/>
        </w:rPr>
      </w:pPr>
    </w:p>
    <w:p w14:paraId="1846249C" w14:textId="3BE9AD9E"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Terminating Party</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has the meaning given in Clause 21.6.1.</w:t>
      </w:r>
    </w:p>
    <w:p w14:paraId="41B5CE81" w14:textId="77777777" w:rsidR="00BA2B26" w:rsidRDefault="00BA2B26" w:rsidP="00B22DBD">
      <w:pPr>
        <w:spacing w:after="0" w:line="240" w:lineRule="auto"/>
        <w:jc w:val="both"/>
        <w:rPr>
          <w:rFonts w:ascii="Times New Roman" w:hAnsi="Times New Roman" w:cs="Times New Roman"/>
          <w:sz w:val="24"/>
          <w:szCs w:val="24"/>
          <w:lang w:val="en-US"/>
        </w:rPr>
      </w:pPr>
    </w:p>
    <w:p w14:paraId="55F73D0D" w14:textId="054EF912"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Termination Date</w:t>
      </w:r>
      <w:r w:rsidRPr="00B22DBD">
        <w:rPr>
          <w:rFonts w:ascii="Times New Roman" w:hAnsi="Times New Roman" w:cs="Times New Roman"/>
          <w:sz w:val="24"/>
          <w:szCs w:val="24"/>
          <w:lang w:val="en-US"/>
        </w:rPr>
        <w:t>" means any of the following days, as appropriate:</w:t>
      </w:r>
    </w:p>
    <w:p w14:paraId="08EE0766" w14:textId="77777777" w:rsidR="00B22DBD" w:rsidRPr="00B22DBD" w:rsidRDefault="00B22DBD" w:rsidP="00B22DBD">
      <w:pPr>
        <w:numPr>
          <w:ilvl w:val="0"/>
          <w:numId w:val="28"/>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lastRenderedPageBreak/>
        <w:t>the day when the term of the Agreement expires;</w:t>
      </w:r>
    </w:p>
    <w:p w14:paraId="2E9E8835" w14:textId="77777777" w:rsidR="00B22DBD" w:rsidRPr="00B22DBD" w:rsidRDefault="00B22DBD" w:rsidP="00B22DBD">
      <w:pPr>
        <w:numPr>
          <w:ilvl w:val="0"/>
          <w:numId w:val="28"/>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t>the day of signing the termination agreement or another day specified in such agreement;</w:t>
      </w:r>
    </w:p>
    <w:p w14:paraId="12DC1CEB" w14:textId="3C5C6346" w:rsidR="00B22DBD" w:rsidRPr="00B22DBD" w:rsidRDefault="00B22DBD" w:rsidP="00B22DBD">
      <w:pPr>
        <w:numPr>
          <w:ilvl w:val="0"/>
          <w:numId w:val="28"/>
        </w:numPr>
        <w:spacing w:after="0" w:line="240" w:lineRule="auto"/>
        <w:jc w:val="both"/>
        <w:rPr>
          <w:rFonts w:ascii="Times New Roman" w:hAnsi="Times New Roman" w:cs="Times New Roman"/>
          <w:iCs/>
          <w:sz w:val="24"/>
          <w:szCs w:val="24"/>
          <w:lang w:val="en-US"/>
        </w:rPr>
      </w:pPr>
      <w:r w:rsidRPr="00B22DBD">
        <w:rPr>
          <w:rFonts w:ascii="Times New Roman" w:hAnsi="Times New Roman" w:cs="Times New Roman"/>
          <w:iCs/>
          <w:sz w:val="24"/>
          <w:szCs w:val="24"/>
          <w:lang w:val="en-US"/>
        </w:rPr>
        <w:t>the day specified in the Termination Notice, subject to the exception identified in Clause</w:t>
      </w:r>
      <w:r w:rsidR="00BA2B26">
        <w:rPr>
          <w:rFonts w:ascii="Times New Roman" w:hAnsi="Times New Roman" w:cs="Times New Roman"/>
          <w:iCs/>
          <w:sz w:val="24"/>
          <w:szCs w:val="24"/>
          <w:lang w:val="en-US"/>
        </w:rPr>
        <w:t xml:space="preserve"> </w:t>
      </w:r>
      <w:r w:rsidRPr="00B22DBD">
        <w:rPr>
          <w:rFonts w:ascii="Times New Roman" w:hAnsi="Times New Roman" w:cs="Times New Roman"/>
          <w:iCs/>
          <w:sz w:val="24"/>
          <w:szCs w:val="24"/>
          <w:lang w:val="en-US"/>
        </w:rPr>
        <w:t>21.8.6.</w:t>
      </w:r>
    </w:p>
    <w:p w14:paraId="6083FA15" w14:textId="77777777" w:rsidR="00BA2B26" w:rsidRDefault="00BA2B26" w:rsidP="00B22DBD">
      <w:pPr>
        <w:spacing w:after="0" w:line="240" w:lineRule="auto"/>
        <w:jc w:val="both"/>
        <w:rPr>
          <w:rFonts w:ascii="Times New Roman" w:hAnsi="Times New Roman" w:cs="Times New Roman"/>
          <w:sz w:val="24"/>
          <w:szCs w:val="24"/>
          <w:lang w:val="en-US"/>
        </w:rPr>
      </w:pPr>
    </w:p>
    <w:p w14:paraId="214E17AC" w14:textId="3F5950F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Termination Notice</w:t>
      </w: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 xml:space="preserve"> </w:t>
      </w:r>
      <w:r w:rsidRPr="00B22DBD">
        <w:rPr>
          <w:rFonts w:ascii="Times New Roman" w:hAnsi="Times New Roman" w:cs="Times New Roman"/>
          <w:sz w:val="24"/>
          <w:szCs w:val="24"/>
          <w:lang w:val="en-US"/>
        </w:rPr>
        <w:t>has the meaning given in Clause 21.6.1.</w:t>
      </w:r>
    </w:p>
    <w:p w14:paraId="0DABF240" w14:textId="77777777" w:rsidR="00BA2B26" w:rsidRDefault="00BA2B26" w:rsidP="00B22DBD">
      <w:pPr>
        <w:spacing w:after="0" w:line="240" w:lineRule="auto"/>
        <w:jc w:val="both"/>
        <w:rPr>
          <w:rFonts w:ascii="Times New Roman" w:hAnsi="Times New Roman" w:cs="Times New Roman"/>
          <w:sz w:val="24"/>
          <w:szCs w:val="24"/>
          <w:lang w:val="en-US"/>
        </w:rPr>
      </w:pPr>
    </w:p>
    <w:p w14:paraId="4BEEF315" w14:textId="421DD61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Third Parties</w:t>
      </w:r>
      <w:r w:rsidRPr="00B22DBD">
        <w:rPr>
          <w:rFonts w:ascii="Times New Roman" w:hAnsi="Times New Roman" w:cs="Times New Roman"/>
          <w:sz w:val="24"/>
          <w:szCs w:val="24"/>
          <w:lang w:val="en-US"/>
        </w:rPr>
        <w:t>" have the meaning given in Clause 9.1.</w:t>
      </w:r>
    </w:p>
    <w:p w14:paraId="7ECB7F83" w14:textId="77777777" w:rsidR="00BA2B26" w:rsidRDefault="00BA2B26" w:rsidP="00B22DBD">
      <w:pPr>
        <w:spacing w:after="0" w:line="240" w:lineRule="auto"/>
        <w:jc w:val="both"/>
        <w:rPr>
          <w:rFonts w:ascii="Times New Roman" w:hAnsi="Times New Roman" w:cs="Times New Roman"/>
          <w:b/>
          <w:sz w:val="24"/>
          <w:szCs w:val="24"/>
          <w:lang w:val="en-US"/>
        </w:rPr>
      </w:pPr>
    </w:p>
    <w:p w14:paraId="28F03F0D" w14:textId="0A18AF60" w:rsid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b/>
          <w:sz w:val="24"/>
          <w:szCs w:val="24"/>
          <w:lang w:val="en-US"/>
        </w:rPr>
        <w:t>"Total Contract Value"</w:t>
      </w:r>
      <w:r w:rsidRPr="00B22DBD">
        <w:rPr>
          <w:rFonts w:ascii="Times New Roman" w:hAnsi="Times New Roman" w:cs="Times New Roman"/>
          <w:sz w:val="24"/>
          <w:szCs w:val="24"/>
          <w:lang w:val="en-US"/>
        </w:rPr>
        <w:t xml:space="preserve"> means the aggregate of all Monthly Payments calculated in accordance with </w:t>
      </w:r>
      <w:r w:rsidRPr="00B22DBD">
        <w:rPr>
          <w:rFonts w:ascii="Times New Roman" w:hAnsi="Times New Roman" w:cs="Times New Roman"/>
          <w:b/>
          <w:i/>
          <w:sz w:val="24"/>
          <w:szCs w:val="24"/>
          <w:lang w:val="en-US"/>
        </w:rPr>
        <w:t>Annex 5</w:t>
      </w:r>
      <w:r w:rsidRPr="00B22DBD">
        <w:rPr>
          <w:rFonts w:ascii="Times New Roman" w:hAnsi="Times New Roman" w:cs="Times New Roman"/>
          <w:sz w:val="24"/>
          <w:szCs w:val="24"/>
          <w:lang w:val="en-US"/>
        </w:rPr>
        <w:t xml:space="preserve"> to this Agreement (including the annual indexation of the Session Price) over the course of the full ten-year term of the Agreement; provided, however, that in the event that such value is to be calculated prior to the expiration of the full ten-year term the Monthly Payment in respect of months occurring after the date of </w:t>
      </w:r>
      <w:r w:rsidR="00BA2B26" w:rsidRPr="00B22DBD">
        <w:rPr>
          <w:rFonts w:ascii="Times New Roman" w:hAnsi="Times New Roman" w:cs="Times New Roman"/>
          <w:sz w:val="24"/>
          <w:szCs w:val="24"/>
          <w:lang w:val="en-US"/>
        </w:rPr>
        <w:t>calculation</w:t>
      </w:r>
      <w:r w:rsidRPr="00B22DBD">
        <w:rPr>
          <w:rFonts w:ascii="Times New Roman" w:hAnsi="Times New Roman" w:cs="Times New Roman"/>
          <w:sz w:val="24"/>
          <w:szCs w:val="24"/>
          <w:lang w:val="en-US"/>
        </w:rPr>
        <w:t xml:space="preserve"> shall be determined assuming that the value of ANS is less than the value of GNS in accordance with the formula set out in </w:t>
      </w:r>
      <w:r w:rsidRPr="00B22DBD">
        <w:rPr>
          <w:rFonts w:ascii="Times New Roman" w:hAnsi="Times New Roman" w:cs="Times New Roman"/>
          <w:b/>
          <w:i/>
          <w:sz w:val="24"/>
          <w:szCs w:val="24"/>
          <w:lang w:val="en-US"/>
        </w:rPr>
        <w:t>Annex 5</w:t>
      </w:r>
      <w:r w:rsidRPr="00B22DBD">
        <w:rPr>
          <w:rFonts w:ascii="Times New Roman" w:hAnsi="Times New Roman" w:cs="Times New Roman"/>
          <w:sz w:val="24"/>
          <w:szCs w:val="24"/>
          <w:lang w:val="en-US"/>
        </w:rPr>
        <w:t xml:space="preserve"> hereto. </w:t>
      </w:r>
    </w:p>
    <w:p w14:paraId="700CB88F" w14:textId="77777777" w:rsidR="00BA2B26" w:rsidRPr="00B22DBD" w:rsidRDefault="00BA2B26" w:rsidP="00B22DBD">
      <w:pPr>
        <w:spacing w:after="0" w:line="240" w:lineRule="auto"/>
        <w:jc w:val="both"/>
        <w:rPr>
          <w:rFonts w:ascii="Times New Roman" w:hAnsi="Times New Roman" w:cs="Times New Roman"/>
          <w:sz w:val="24"/>
          <w:szCs w:val="24"/>
          <w:lang w:val="en-US"/>
        </w:rPr>
      </w:pPr>
    </w:p>
    <w:p w14:paraId="23AFA812" w14:textId="77777777"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Transfer Date</w:t>
      </w:r>
      <w:r w:rsidRPr="00B22DBD">
        <w:rPr>
          <w:rFonts w:ascii="Times New Roman" w:hAnsi="Times New Roman" w:cs="Times New Roman"/>
          <w:sz w:val="24"/>
          <w:szCs w:val="24"/>
          <w:lang w:val="en-US"/>
        </w:rPr>
        <w:t>" has the meaning given in Clause 21.7.3.</w:t>
      </w:r>
    </w:p>
    <w:p w14:paraId="36C8EE6B" w14:textId="77777777" w:rsidR="00BA2B26" w:rsidRDefault="00BA2B26" w:rsidP="00B22DBD">
      <w:pPr>
        <w:spacing w:after="0" w:line="240" w:lineRule="auto"/>
        <w:jc w:val="both"/>
        <w:rPr>
          <w:rFonts w:ascii="Times New Roman" w:hAnsi="Times New Roman" w:cs="Times New Roman"/>
          <w:sz w:val="24"/>
          <w:szCs w:val="24"/>
          <w:lang w:val="en-US"/>
        </w:rPr>
      </w:pPr>
    </w:p>
    <w:p w14:paraId="24CF85EB" w14:textId="3311391D" w:rsidR="00B22DBD" w:rsidRPr="00B22DBD" w:rsidRDefault="00B22DBD" w:rsidP="00B22DBD">
      <w:pPr>
        <w:spacing w:after="0" w:line="240" w:lineRule="auto"/>
        <w:jc w:val="both"/>
        <w:rPr>
          <w:rFonts w:ascii="Times New Roman" w:hAnsi="Times New Roman" w:cs="Times New Roman"/>
          <w:sz w:val="24"/>
          <w:szCs w:val="24"/>
          <w:lang w:val="en-US"/>
        </w:rPr>
      </w:pPr>
      <w:r w:rsidRPr="00B22DBD">
        <w:rPr>
          <w:rFonts w:ascii="Times New Roman" w:hAnsi="Times New Roman" w:cs="Times New Roman"/>
          <w:sz w:val="24"/>
          <w:szCs w:val="24"/>
          <w:lang w:val="en-US"/>
        </w:rPr>
        <w:t>"</w:t>
      </w:r>
      <w:r w:rsidRPr="00B22DBD">
        <w:rPr>
          <w:rFonts w:ascii="Times New Roman" w:hAnsi="Times New Roman" w:cs="Times New Roman"/>
          <w:b/>
          <w:sz w:val="24"/>
          <w:szCs w:val="24"/>
          <w:lang w:val="en-US"/>
        </w:rPr>
        <w:t>Transferred Assets</w:t>
      </w:r>
      <w:r w:rsidRPr="00B22DBD">
        <w:rPr>
          <w:rFonts w:ascii="Times New Roman" w:hAnsi="Times New Roman" w:cs="Times New Roman"/>
          <w:sz w:val="24"/>
          <w:szCs w:val="24"/>
          <w:lang w:val="en-US"/>
        </w:rPr>
        <w:t>" means all exclusive and non-exclusive Rights to Facility, Rights to Equipment and all other Project-related assets, including intellectual property rights to relevant software</w:t>
      </w:r>
      <w:r w:rsidRPr="00B22DBD">
        <w:rPr>
          <w:rFonts w:ascii="Times New Roman" w:hAnsi="Times New Roman" w:cs="Times New Roman"/>
          <w:bCs/>
          <w:sz w:val="24"/>
          <w:szCs w:val="24"/>
          <w:lang w:val="en-US"/>
        </w:rPr>
        <w:t xml:space="preserve">, </w:t>
      </w:r>
      <w:r w:rsidRPr="00B22DBD">
        <w:rPr>
          <w:rFonts w:ascii="Times New Roman" w:hAnsi="Times New Roman" w:cs="Times New Roman"/>
          <w:sz w:val="24"/>
          <w:szCs w:val="24"/>
          <w:lang w:val="en-US"/>
        </w:rPr>
        <w:t>excluding financial assets (such as cash, cash equivalents and accounts receivable), and (to the extent these are transferable in accordance with Clause 9.3) contracts with Third Parties, in each case having the same scope of and subject to the same terms as the rights acquired and actually used by the Private Partner in connection with the Project.</w:t>
      </w:r>
    </w:p>
    <w:p w14:paraId="3C8151FF" w14:textId="48337083" w:rsidR="0054109A" w:rsidRDefault="0054109A" w:rsidP="005817BF">
      <w:pPr>
        <w:spacing w:after="0" w:line="240" w:lineRule="auto"/>
        <w:jc w:val="both"/>
        <w:rPr>
          <w:rFonts w:ascii="Times New Roman" w:hAnsi="Times New Roman" w:cs="Times New Roman"/>
          <w:sz w:val="24"/>
          <w:szCs w:val="24"/>
          <w:lang w:val="en-US"/>
        </w:rPr>
      </w:pPr>
    </w:p>
    <w:p w14:paraId="7870395D" w14:textId="4673A0EB" w:rsidR="0054109A" w:rsidRPr="00BA2B26" w:rsidRDefault="00BA2B26" w:rsidP="00BA2B26">
      <w:pPr>
        <w:pStyle w:val="ListParagraph"/>
        <w:numPr>
          <w:ilvl w:val="1"/>
          <w:numId w:val="32"/>
        </w:numPr>
        <w:spacing w:after="0" w:line="240" w:lineRule="auto"/>
        <w:ind w:left="0" w:firstLine="0"/>
        <w:jc w:val="both"/>
        <w:rPr>
          <w:rFonts w:ascii="Times New Roman" w:hAnsi="Times New Roman" w:cs="Times New Roman"/>
          <w:b/>
          <w:sz w:val="24"/>
          <w:szCs w:val="24"/>
          <w:lang w:val="en-US"/>
        </w:rPr>
      </w:pPr>
      <w:r w:rsidRPr="00BA2B26">
        <w:rPr>
          <w:rFonts w:ascii="Times New Roman" w:hAnsi="Times New Roman" w:cs="Times New Roman"/>
          <w:b/>
          <w:sz w:val="24"/>
          <w:szCs w:val="24"/>
          <w:lang w:val="en-US"/>
        </w:rPr>
        <w:t>Interpretation of Agreement</w:t>
      </w:r>
    </w:p>
    <w:p w14:paraId="5231E2B2" w14:textId="5ED2A72C" w:rsidR="00BA2B26" w:rsidRDefault="00BA2B26" w:rsidP="005817BF">
      <w:pPr>
        <w:spacing w:after="0" w:line="240" w:lineRule="auto"/>
        <w:jc w:val="both"/>
        <w:rPr>
          <w:rFonts w:ascii="Times New Roman" w:hAnsi="Times New Roman" w:cs="Times New Roman"/>
          <w:sz w:val="24"/>
          <w:szCs w:val="24"/>
          <w:lang w:val="en-US"/>
        </w:rPr>
      </w:pPr>
    </w:p>
    <w:p w14:paraId="43C72CF2" w14:textId="77777777" w:rsidR="00BA2B26" w:rsidRPr="00BA2B26" w:rsidRDefault="00BA2B26" w:rsidP="00BA2B26">
      <w:p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 xml:space="preserve">In this Agreement, the following rules of interpretation shall apply: </w:t>
      </w:r>
    </w:p>
    <w:p w14:paraId="4B142464"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headings are for convenience only and shall not affect the interpretation of this Agreement;</w:t>
      </w:r>
    </w:p>
    <w:p w14:paraId="5EC5006B"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each of the Annexes shall be an integral part of this Agreement and may be amended or modified from time to time by executing an addendum to such Annex or a new version of such Annex signed by both Parties;</w:t>
      </w:r>
    </w:p>
    <w:p w14:paraId="46ADFEE2"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 xml:space="preserve">this Agreement consists of the main text of the Agreement and Annexes; a reference to Annex is to a relevant Annex of this Agreement; in the event of any discrepancy or controversy between the main text of the Agreement and Annexes, the main text shall prevail; </w:t>
      </w:r>
    </w:p>
    <w:p w14:paraId="1C18012A"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the words "include", "including", "such as", "in particular" shall not limit the sense of the words following those terms;</w:t>
      </w:r>
    </w:p>
    <w:p w14:paraId="5FF172A9"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unless otherwise required by the context of this Agreement, words in the singular include the plural and vice versa;</w:t>
      </w:r>
    </w:p>
    <w:p w14:paraId="4CC8A565"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 xml:space="preserve">this Agreement is subdivided into Clauses; a reference to any Clause without indicating a document is a reference to a relevant Clause of this Agreement; </w:t>
      </w:r>
    </w:p>
    <w:p w14:paraId="487DF207" w14:textId="7777777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a reference to any legal or regulatory act includes amendments and modifications made thereto from time to time;</w:t>
      </w:r>
    </w:p>
    <w:p w14:paraId="22BAC452" w14:textId="07A9FF37" w:rsidR="00BA2B26" w:rsidRPr="00BA2B26"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unless otherwise required by the context, "day" means calendar day, "month" means calendar month;</w:t>
      </w:r>
    </w:p>
    <w:p w14:paraId="70BA7BD5" w14:textId="77777777" w:rsidR="00944A85" w:rsidRDefault="00BA2B26" w:rsidP="00BA2B26">
      <w:pPr>
        <w:numPr>
          <w:ilvl w:val="2"/>
          <w:numId w:val="33"/>
        </w:numPr>
        <w:spacing w:after="0" w:line="240" w:lineRule="auto"/>
        <w:jc w:val="both"/>
        <w:rPr>
          <w:rFonts w:ascii="Times New Roman" w:hAnsi="Times New Roman" w:cs="Times New Roman"/>
          <w:sz w:val="24"/>
          <w:szCs w:val="24"/>
          <w:lang w:val="en-US"/>
        </w:rPr>
      </w:pPr>
      <w:r w:rsidRPr="00BA2B26">
        <w:rPr>
          <w:rFonts w:ascii="Times New Roman" w:hAnsi="Times New Roman" w:cs="Times New Roman"/>
          <w:sz w:val="24"/>
          <w:szCs w:val="24"/>
          <w:lang w:val="en-US"/>
        </w:rPr>
        <w:t>if the date of expiration of a specified period falls on the day other than the business day, the next business day shall be considered as the date of expiration of a specified period;</w:t>
      </w:r>
    </w:p>
    <w:p w14:paraId="52641B06" w14:textId="601069DF" w:rsidR="00BA2B26" w:rsidRPr="00944A85" w:rsidRDefault="00BA2B26" w:rsidP="00BA2B26">
      <w:pPr>
        <w:numPr>
          <w:ilvl w:val="2"/>
          <w:numId w:val="33"/>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lastRenderedPageBreak/>
        <w:t>the word denoting persons shall include individuals, legal entities and their successors or assignees (unless otherwise provided in this Agreement).</w:t>
      </w:r>
    </w:p>
    <w:p w14:paraId="398A082B" w14:textId="3D2D82D4" w:rsidR="00BA2B26" w:rsidRDefault="00BA2B26" w:rsidP="005817BF">
      <w:pPr>
        <w:spacing w:after="0" w:line="240" w:lineRule="auto"/>
        <w:jc w:val="both"/>
        <w:rPr>
          <w:rFonts w:ascii="Times New Roman" w:hAnsi="Times New Roman" w:cs="Times New Roman"/>
          <w:sz w:val="24"/>
          <w:szCs w:val="24"/>
          <w:lang w:val="en-US"/>
        </w:rPr>
      </w:pPr>
    </w:p>
    <w:p w14:paraId="7FE0E951" w14:textId="79125365" w:rsidR="00944A85" w:rsidRDefault="00944A85" w:rsidP="00944A85">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6" w:name="_Toc462828728"/>
      <w:bookmarkStart w:id="7" w:name="_Toc458013510"/>
      <w:bookmarkStart w:id="8" w:name="_Toc459820043"/>
      <w:r w:rsidRPr="00944A85">
        <w:rPr>
          <w:rFonts w:ascii="Times New Roman" w:hAnsi="Times New Roman" w:cs="Times New Roman"/>
          <w:b/>
          <w:sz w:val="24"/>
          <w:szCs w:val="24"/>
          <w:lang w:val="en-US"/>
        </w:rPr>
        <w:t>REPRESENTATIONS AND WARRANTIES OF PARTIES</w:t>
      </w:r>
      <w:bookmarkEnd w:id="6"/>
      <w:r w:rsidRPr="00944A85">
        <w:rPr>
          <w:rFonts w:ascii="Times New Roman" w:hAnsi="Times New Roman" w:cs="Times New Roman"/>
          <w:b/>
          <w:sz w:val="24"/>
          <w:szCs w:val="24"/>
          <w:lang w:val="en-US"/>
        </w:rPr>
        <w:t xml:space="preserve"> </w:t>
      </w:r>
      <w:bookmarkEnd w:id="7"/>
      <w:bookmarkEnd w:id="8"/>
    </w:p>
    <w:p w14:paraId="4F163B82" w14:textId="77777777" w:rsidR="00944A85" w:rsidRPr="00944A85" w:rsidRDefault="00944A85" w:rsidP="00944A85">
      <w:pPr>
        <w:spacing w:after="0" w:line="240" w:lineRule="auto"/>
        <w:jc w:val="both"/>
        <w:rPr>
          <w:rFonts w:ascii="Times New Roman" w:hAnsi="Times New Roman" w:cs="Times New Roman"/>
          <w:b/>
          <w:sz w:val="24"/>
          <w:szCs w:val="24"/>
          <w:lang w:val="en-US"/>
        </w:rPr>
      </w:pPr>
    </w:p>
    <w:p w14:paraId="7263BAEA" w14:textId="77777777" w:rsidR="00944A85" w:rsidRPr="00944A85" w:rsidRDefault="00944A85" w:rsidP="00944A85">
      <w:pPr>
        <w:numPr>
          <w:ilvl w:val="1"/>
          <w:numId w:val="34"/>
        </w:numPr>
        <w:spacing w:after="0" w:line="240" w:lineRule="auto"/>
        <w:ind w:left="0" w:firstLine="0"/>
        <w:jc w:val="both"/>
        <w:rPr>
          <w:rFonts w:ascii="Times New Roman" w:hAnsi="Times New Roman" w:cs="Times New Roman"/>
          <w:b/>
          <w:sz w:val="24"/>
          <w:szCs w:val="24"/>
          <w:lang w:val="en-US"/>
        </w:rPr>
      </w:pPr>
      <w:bookmarkStart w:id="9" w:name="_Toc459820044"/>
      <w:r w:rsidRPr="00944A85">
        <w:rPr>
          <w:rFonts w:ascii="Times New Roman" w:hAnsi="Times New Roman" w:cs="Times New Roman"/>
          <w:b/>
          <w:sz w:val="24"/>
          <w:szCs w:val="24"/>
          <w:lang w:val="en-US"/>
        </w:rPr>
        <w:t xml:space="preserve">Representations and warranties of Public Partner </w:t>
      </w:r>
      <w:bookmarkEnd w:id="9"/>
    </w:p>
    <w:p w14:paraId="12E115EF" w14:textId="77777777" w:rsidR="00944A85" w:rsidRDefault="00944A85" w:rsidP="00944A85">
      <w:pPr>
        <w:spacing w:after="0" w:line="240" w:lineRule="auto"/>
        <w:jc w:val="both"/>
        <w:rPr>
          <w:rFonts w:ascii="Times New Roman" w:hAnsi="Times New Roman" w:cs="Times New Roman"/>
          <w:sz w:val="24"/>
          <w:szCs w:val="24"/>
          <w:lang w:val="en-US"/>
        </w:rPr>
      </w:pPr>
    </w:p>
    <w:p w14:paraId="770691D3" w14:textId="2C31F06B" w:rsidR="00944A85" w:rsidRPr="00944A85" w:rsidRDefault="00944A85" w:rsidP="00944A85">
      <w:p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As of the Execution Date and during the Term of Agreement, the Public Partner represents and warrants to the Private Partner as follows:</w:t>
      </w:r>
    </w:p>
    <w:p w14:paraId="52153E5E"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 xml:space="preserve">The Public Partner is a public executive agency operating in accordance with the Legislation, duly empowered and authorised to execute the Agreement and to perform the obligations contemplated therein; all approvals, permits and other authorizations that are necessary for the Public Partner to execute and perform this Agreement are obtained and maintained valid. </w:t>
      </w:r>
    </w:p>
    <w:p w14:paraId="14067996"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 xml:space="preserve">The execution and performance of this Agreement shall not now or thereafter violate the provisions of any agreement or obligation to which the Public Partner is a party or of any legal or regulatory act or other act governing or pertaining to operations of the Public Partner. </w:t>
      </w:r>
    </w:p>
    <w:p w14:paraId="57733660"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 xml:space="preserve">This Agreement represents a valid, binding and enforceable obligation of the Public Partner. </w:t>
      </w:r>
    </w:p>
    <w:p w14:paraId="79F9D444"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The dispute resolution procedure contemplated in this Agreement is consistent with Legislation, valid, binding and enforceable in the courts of the KR.</w:t>
      </w:r>
    </w:p>
    <w:p w14:paraId="00513B47" w14:textId="60133C3A" w:rsid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The Public Partner shall take all necessary steps required from it under budget legislation of KR for the purposes of timely performance of its payment obligations under Agreement.</w:t>
      </w:r>
    </w:p>
    <w:p w14:paraId="5CFA6512" w14:textId="77777777" w:rsidR="00944A85" w:rsidRPr="00944A85" w:rsidRDefault="00944A85" w:rsidP="00944A85">
      <w:pPr>
        <w:spacing w:after="0" w:line="240" w:lineRule="auto"/>
        <w:ind w:left="1440"/>
        <w:jc w:val="both"/>
        <w:rPr>
          <w:rFonts w:ascii="Times New Roman" w:hAnsi="Times New Roman" w:cs="Times New Roman"/>
          <w:sz w:val="24"/>
          <w:szCs w:val="24"/>
          <w:lang w:val="en-US"/>
        </w:rPr>
      </w:pPr>
    </w:p>
    <w:p w14:paraId="475BCEF6" w14:textId="77777777" w:rsidR="00944A85" w:rsidRPr="00944A85" w:rsidRDefault="00944A85" w:rsidP="00944A85">
      <w:pPr>
        <w:numPr>
          <w:ilvl w:val="1"/>
          <w:numId w:val="34"/>
        </w:numPr>
        <w:spacing w:after="0" w:line="240" w:lineRule="auto"/>
        <w:ind w:left="0" w:firstLine="0"/>
        <w:jc w:val="both"/>
        <w:rPr>
          <w:rFonts w:ascii="Times New Roman" w:hAnsi="Times New Roman" w:cs="Times New Roman"/>
          <w:b/>
          <w:sz w:val="24"/>
          <w:szCs w:val="24"/>
          <w:lang w:val="en-US"/>
        </w:rPr>
      </w:pPr>
      <w:bookmarkStart w:id="10" w:name="_Toc459820045"/>
      <w:r w:rsidRPr="00944A85">
        <w:rPr>
          <w:rFonts w:ascii="Times New Roman" w:hAnsi="Times New Roman" w:cs="Times New Roman"/>
          <w:b/>
          <w:sz w:val="24"/>
          <w:szCs w:val="24"/>
          <w:lang w:val="en-US"/>
        </w:rPr>
        <w:t>Representations and warranties of Private Partner</w:t>
      </w:r>
      <w:bookmarkEnd w:id="10"/>
    </w:p>
    <w:p w14:paraId="775FFC26" w14:textId="77777777" w:rsidR="00944A85" w:rsidRDefault="00944A85" w:rsidP="00944A85">
      <w:pPr>
        <w:spacing w:after="0" w:line="240" w:lineRule="auto"/>
        <w:jc w:val="both"/>
        <w:rPr>
          <w:rFonts w:ascii="Times New Roman" w:hAnsi="Times New Roman" w:cs="Times New Roman"/>
          <w:sz w:val="24"/>
          <w:szCs w:val="24"/>
          <w:lang w:val="en-US"/>
        </w:rPr>
      </w:pPr>
    </w:p>
    <w:p w14:paraId="281F87BD" w14:textId="0D0441E1" w:rsidR="00944A85" w:rsidRPr="00944A85" w:rsidRDefault="00944A85" w:rsidP="00944A85">
      <w:p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As of the Execution Date and during the Term of Agreement, the Private Partner represents and warrants to the Public Partner as follows:</w:t>
      </w:r>
    </w:p>
    <w:p w14:paraId="5CA733C0" w14:textId="3877A1AA"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The Private Partner is a legal entity organized and operating in accordance with [</w:t>
      </w:r>
      <w:r w:rsidRPr="00944A85">
        <w:rPr>
          <w:rFonts w:ascii="Times New Roman" w:hAnsi="Times New Roman" w:cs="Times New Roman"/>
          <w:sz w:val="24"/>
          <w:szCs w:val="24"/>
          <w:highlight w:val="yellow"/>
          <w:lang w:val="en-US"/>
        </w:rPr>
        <w:t>…</w:t>
      </w:r>
      <w:r w:rsidRPr="00944A85">
        <w:rPr>
          <w:rFonts w:ascii="Times New Roman" w:hAnsi="Times New Roman" w:cs="Times New Roman"/>
          <w:sz w:val="24"/>
          <w:szCs w:val="24"/>
          <w:lang w:val="en-US"/>
        </w:rPr>
        <w:t>] law.</w:t>
      </w:r>
    </w:p>
    <w:p w14:paraId="157941A4"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The Private Partner is duly empowered and authorized to execute the Agreement and to perform the obligations contemplated by the Agreement. All approvals, permits and other authorizations that are necessary for the Private Partner to execute and perform this Agreement are obtained and maintained valid</w:t>
      </w:r>
      <w:r w:rsidRPr="00944A85">
        <w:rPr>
          <w:rFonts w:ascii="Times New Roman" w:hAnsi="Times New Roman" w:cs="Times New Roman"/>
          <w:sz w:val="24"/>
          <w:szCs w:val="24"/>
          <w:lang w:val="en-GB"/>
        </w:rPr>
        <w:t xml:space="preserve">. </w:t>
      </w:r>
    </w:p>
    <w:p w14:paraId="67D7F1D7"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 xml:space="preserve">The execution and performance of this Agreement shall not now or thereafter violate the provisions of any agreement or obligation to which the Private Partner is a party or of any legal or regulatory act or other act governing or pertaining to operations of the Private Partner. </w:t>
      </w:r>
    </w:p>
    <w:p w14:paraId="6265A6F6"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This Agreement represents a valid, binding and enforceable obligation of the Private Partner.</w:t>
      </w:r>
    </w:p>
    <w:p w14:paraId="70C30DBF"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All documents and information provided by the Private Partner and/or any of its representatives or agents and/or as applicable, the Shareholder of the Private Partner and/or the Shareholder of Private Partner in the process of Tender, including but not limited to the documents and information provided upon submission of application for participation in Tender, and information in the Technical Proposal, are accurate and complete.</w:t>
      </w:r>
    </w:p>
    <w:p w14:paraId="05F34530" w14:textId="77777777" w:rsidR="00944A85" w:rsidRP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The Private Partner and/or the Shareholder of Private Partner are not in the process of liquidation and/or insolvency (bankruptcy) or under threat of liquidation and/or insolvency (bankruptcy).</w:t>
      </w:r>
    </w:p>
    <w:p w14:paraId="60B1EC05" w14:textId="6081BF10" w:rsidR="00944A85" w:rsidRDefault="00944A85" w:rsidP="00944A85">
      <w:pPr>
        <w:numPr>
          <w:ilvl w:val="2"/>
          <w:numId w:val="34"/>
        </w:num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lastRenderedPageBreak/>
        <w:t xml:space="preserve">The Private Partner and/or as applicable the Shareholder of Private Partner have no unpaid taxes, fees or other mandatory charges payable to the budget of KR at any level or non-budgetary fund. </w:t>
      </w:r>
    </w:p>
    <w:p w14:paraId="6C8BAD84" w14:textId="77777777" w:rsidR="00944A85" w:rsidRPr="00944A85" w:rsidRDefault="00944A85" w:rsidP="00944A85">
      <w:pPr>
        <w:spacing w:after="0" w:line="240" w:lineRule="auto"/>
        <w:ind w:left="1440"/>
        <w:jc w:val="both"/>
        <w:rPr>
          <w:rFonts w:ascii="Times New Roman" w:hAnsi="Times New Roman" w:cs="Times New Roman"/>
          <w:sz w:val="24"/>
          <w:szCs w:val="24"/>
          <w:lang w:val="en-US"/>
        </w:rPr>
      </w:pPr>
    </w:p>
    <w:p w14:paraId="24B874C1" w14:textId="77777777" w:rsidR="00944A85" w:rsidRPr="00944A85" w:rsidRDefault="00944A85" w:rsidP="00944A85">
      <w:pPr>
        <w:numPr>
          <w:ilvl w:val="1"/>
          <w:numId w:val="34"/>
        </w:numPr>
        <w:spacing w:after="0" w:line="240" w:lineRule="auto"/>
        <w:ind w:left="0" w:firstLine="0"/>
        <w:jc w:val="both"/>
        <w:rPr>
          <w:rFonts w:ascii="Times New Roman" w:hAnsi="Times New Roman" w:cs="Times New Roman"/>
          <w:sz w:val="24"/>
          <w:szCs w:val="24"/>
          <w:lang w:val="en-US"/>
        </w:rPr>
      </w:pPr>
      <w:r w:rsidRPr="00944A85">
        <w:rPr>
          <w:rFonts w:ascii="Times New Roman" w:hAnsi="Times New Roman" w:cs="Times New Roman"/>
          <w:b/>
          <w:sz w:val="24"/>
          <w:szCs w:val="24"/>
          <w:lang w:val="en-US"/>
        </w:rPr>
        <w:t xml:space="preserve">Effects of breach of representations and warranties </w:t>
      </w:r>
    </w:p>
    <w:p w14:paraId="3A078737" w14:textId="77777777" w:rsidR="00944A85" w:rsidRDefault="00944A85" w:rsidP="00944A85">
      <w:pPr>
        <w:spacing w:after="0" w:line="240" w:lineRule="auto"/>
        <w:jc w:val="both"/>
        <w:rPr>
          <w:rFonts w:ascii="Times New Roman" w:hAnsi="Times New Roman" w:cs="Times New Roman"/>
          <w:sz w:val="24"/>
          <w:szCs w:val="24"/>
          <w:lang w:val="en-US"/>
        </w:rPr>
      </w:pPr>
    </w:p>
    <w:p w14:paraId="1600E0F3" w14:textId="458C7F96" w:rsidR="00944A85" w:rsidRDefault="00944A85" w:rsidP="00944A85">
      <w:pPr>
        <w:spacing w:after="0" w:line="240" w:lineRule="auto"/>
        <w:jc w:val="both"/>
        <w:rPr>
          <w:rFonts w:ascii="Times New Roman" w:hAnsi="Times New Roman" w:cs="Times New Roman"/>
          <w:sz w:val="24"/>
          <w:szCs w:val="24"/>
          <w:lang w:val="en-US"/>
        </w:rPr>
      </w:pPr>
      <w:r w:rsidRPr="00944A85">
        <w:rPr>
          <w:rFonts w:ascii="Times New Roman" w:hAnsi="Times New Roman" w:cs="Times New Roman"/>
          <w:sz w:val="24"/>
          <w:szCs w:val="24"/>
          <w:lang w:val="en-US"/>
        </w:rPr>
        <w:t>Each of the Parties may claim compensation for losses, expenses, costs and other liabilities incurred by it in accordance with Legislation as a result of any representation or warranty of the other Party set out in this Clause 2 being false, inaccurate or misleading as of the Execution Date.</w:t>
      </w:r>
    </w:p>
    <w:p w14:paraId="54B22C04" w14:textId="77777777" w:rsidR="00944A85" w:rsidRDefault="00944A85" w:rsidP="005817BF">
      <w:pPr>
        <w:spacing w:after="0" w:line="240" w:lineRule="auto"/>
        <w:jc w:val="both"/>
        <w:rPr>
          <w:rFonts w:ascii="Times New Roman" w:hAnsi="Times New Roman" w:cs="Times New Roman"/>
          <w:sz w:val="24"/>
          <w:szCs w:val="24"/>
          <w:lang w:val="en-US"/>
        </w:rPr>
      </w:pPr>
    </w:p>
    <w:p w14:paraId="4B8D8106" w14:textId="56758BA7" w:rsidR="00BA2B26" w:rsidRPr="001425D1" w:rsidRDefault="001425D1" w:rsidP="001425D1">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1" w:name="_Toc462828729"/>
      <w:r w:rsidRPr="001425D1">
        <w:rPr>
          <w:rFonts w:ascii="Times New Roman" w:hAnsi="Times New Roman" w:cs="Times New Roman"/>
          <w:b/>
          <w:sz w:val="24"/>
          <w:szCs w:val="24"/>
          <w:lang w:val="en-US"/>
        </w:rPr>
        <w:t>SUBJECT MATTER, ENTRY INTO FORCE AND TERM OF AGREEMENT</w:t>
      </w:r>
      <w:bookmarkEnd w:id="11"/>
    </w:p>
    <w:p w14:paraId="265BE217" w14:textId="2DFD526A" w:rsidR="001425D1" w:rsidRDefault="001425D1" w:rsidP="001425D1">
      <w:pPr>
        <w:spacing w:after="0" w:line="240" w:lineRule="auto"/>
        <w:jc w:val="both"/>
        <w:rPr>
          <w:rFonts w:ascii="Times New Roman" w:hAnsi="Times New Roman" w:cs="Times New Roman"/>
          <w:sz w:val="24"/>
          <w:szCs w:val="24"/>
          <w:lang w:val="en-US"/>
        </w:rPr>
      </w:pPr>
    </w:p>
    <w:p w14:paraId="6A4F7FFA" w14:textId="14C29682" w:rsidR="001425D1" w:rsidRDefault="001425D1" w:rsidP="001425D1">
      <w:pPr>
        <w:spacing w:after="0" w:line="240" w:lineRule="auto"/>
        <w:jc w:val="both"/>
        <w:rPr>
          <w:rFonts w:ascii="Times New Roman" w:hAnsi="Times New Roman" w:cs="Times New Roman"/>
          <w:sz w:val="24"/>
          <w:szCs w:val="24"/>
          <w:lang w:val="en-US"/>
        </w:rPr>
      </w:pPr>
      <w:bookmarkStart w:id="12" w:name="_Hlk39522196"/>
      <w:r>
        <w:rPr>
          <w:rFonts w:ascii="Times New Roman" w:hAnsi="Times New Roman" w:cs="Times New Roman"/>
          <w:sz w:val="24"/>
          <w:szCs w:val="24"/>
          <w:lang w:val="en-US"/>
        </w:rPr>
        <w:t>[</w:t>
      </w:r>
      <w:r w:rsidRPr="001425D1">
        <w:rPr>
          <w:rFonts w:ascii="Times New Roman" w:hAnsi="Times New Roman" w:cs="Times New Roman"/>
          <w:sz w:val="24"/>
          <w:szCs w:val="24"/>
          <w:highlight w:val="yellow"/>
          <w:lang w:val="en-US"/>
        </w:rPr>
        <w:t>Please refer to the “Final Written Assignment” document</w:t>
      </w:r>
      <w:r>
        <w:rPr>
          <w:rFonts w:ascii="Times New Roman" w:hAnsi="Times New Roman" w:cs="Times New Roman"/>
          <w:sz w:val="24"/>
          <w:szCs w:val="24"/>
          <w:lang w:val="en-US"/>
        </w:rPr>
        <w:t>]</w:t>
      </w:r>
      <w:bookmarkEnd w:id="12"/>
      <w:r>
        <w:rPr>
          <w:rFonts w:ascii="Times New Roman" w:hAnsi="Times New Roman" w:cs="Times New Roman"/>
          <w:sz w:val="24"/>
          <w:szCs w:val="24"/>
          <w:lang w:val="en-US"/>
        </w:rPr>
        <w:t xml:space="preserve"> </w:t>
      </w:r>
    </w:p>
    <w:p w14:paraId="086F075B" w14:textId="0814AE81" w:rsidR="00BA2B26" w:rsidRDefault="00BA2B26" w:rsidP="001425D1">
      <w:pPr>
        <w:spacing w:after="0" w:line="240" w:lineRule="auto"/>
        <w:rPr>
          <w:rFonts w:ascii="Times New Roman" w:hAnsi="Times New Roman" w:cs="Times New Roman"/>
          <w:sz w:val="24"/>
          <w:szCs w:val="24"/>
          <w:lang w:val="en-US"/>
        </w:rPr>
      </w:pPr>
    </w:p>
    <w:p w14:paraId="1C7743F6" w14:textId="2169C1B7" w:rsidR="001425D1" w:rsidRPr="00A779F8" w:rsidRDefault="00A779F8" w:rsidP="00A779F8">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3" w:name="_Toc462828730"/>
      <w:r w:rsidRPr="00A779F8">
        <w:rPr>
          <w:rFonts w:ascii="Times New Roman" w:hAnsi="Times New Roman" w:cs="Times New Roman"/>
          <w:b/>
          <w:sz w:val="24"/>
          <w:szCs w:val="24"/>
          <w:lang w:val="en-US"/>
        </w:rPr>
        <w:t>PRIMARY OBLIGATIONS OF PARTIES</w:t>
      </w:r>
      <w:bookmarkEnd w:id="13"/>
    </w:p>
    <w:p w14:paraId="3D04BFFC" w14:textId="491B85E9" w:rsidR="001425D1" w:rsidRDefault="001425D1" w:rsidP="001425D1">
      <w:pPr>
        <w:spacing w:after="0" w:line="240" w:lineRule="auto"/>
        <w:rPr>
          <w:rFonts w:ascii="Times New Roman" w:hAnsi="Times New Roman" w:cs="Times New Roman"/>
          <w:sz w:val="24"/>
          <w:szCs w:val="24"/>
          <w:lang w:val="en-US"/>
        </w:rPr>
      </w:pPr>
    </w:p>
    <w:p w14:paraId="3FED16D5" w14:textId="2C506423" w:rsidR="00A779F8" w:rsidRDefault="00A779F8" w:rsidP="001425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1425D1">
        <w:rPr>
          <w:rFonts w:ascii="Times New Roman" w:hAnsi="Times New Roman" w:cs="Times New Roman"/>
          <w:sz w:val="24"/>
          <w:szCs w:val="24"/>
          <w:highlight w:val="yellow"/>
          <w:lang w:val="en-US"/>
        </w:rPr>
        <w:t>Please refer to the “Final Written Assignment” document</w:t>
      </w:r>
      <w:r>
        <w:rPr>
          <w:rFonts w:ascii="Times New Roman" w:hAnsi="Times New Roman" w:cs="Times New Roman"/>
          <w:sz w:val="24"/>
          <w:szCs w:val="24"/>
          <w:lang w:val="en-US"/>
        </w:rPr>
        <w:t>]</w:t>
      </w:r>
    </w:p>
    <w:p w14:paraId="231E5D32" w14:textId="5EEA0FC5" w:rsidR="00A779F8" w:rsidRDefault="00A779F8" w:rsidP="001425D1">
      <w:pPr>
        <w:spacing w:after="0" w:line="240" w:lineRule="auto"/>
        <w:rPr>
          <w:rFonts w:ascii="Times New Roman" w:hAnsi="Times New Roman" w:cs="Times New Roman"/>
          <w:sz w:val="24"/>
          <w:szCs w:val="24"/>
          <w:lang w:val="en-US"/>
        </w:rPr>
      </w:pPr>
    </w:p>
    <w:p w14:paraId="546BD2C7" w14:textId="3B73ADE6" w:rsidR="00A779F8" w:rsidRPr="00A779F8" w:rsidRDefault="00A779F8" w:rsidP="00A779F8">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4" w:name="_Toc462828731"/>
      <w:bookmarkStart w:id="15" w:name="_Toc458013515"/>
      <w:r w:rsidRPr="00A779F8">
        <w:rPr>
          <w:rFonts w:ascii="Times New Roman" w:hAnsi="Times New Roman" w:cs="Times New Roman"/>
          <w:b/>
          <w:sz w:val="24"/>
          <w:szCs w:val="24"/>
          <w:lang w:val="en-US"/>
        </w:rPr>
        <w:t>FACILITY AND EQUIPMENT</w:t>
      </w:r>
      <w:bookmarkEnd w:id="14"/>
      <w:bookmarkEnd w:id="15"/>
    </w:p>
    <w:p w14:paraId="63CB99FB" w14:textId="65662174" w:rsidR="00A779F8" w:rsidRDefault="00A779F8" w:rsidP="001425D1">
      <w:pPr>
        <w:spacing w:after="0" w:line="240" w:lineRule="auto"/>
        <w:rPr>
          <w:rFonts w:ascii="Times New Roman" w:hAnsi="Times New Roman" w:cs="Times New Roman"/>
          <w:sz w:val="24"/>
          <w:szCs w:val="24"/>
          <w:lang w:val="en-US"/>
        </w:rPr>
      </w:pPr>
    </w:p>
    <w:p w14:paraId="1A1E4CC3" w14:textId="16ABEA09" w:rsidR="00A779F8" w:rsidRDefault="00A779F8" w:rsidP="001425D1">
      <w:pPr>
        <w:spacing w:after="0" w:line="240" w:lineRule="auto"/>
        <w:rPr>
          <w:rFonts w:ascii="Times New Roman" w:hAnsi="Times New Roman" w:cs="Times New Roman"/>
          <w:sz w:val="24"/>
          <w:szCs w:val="24"/>
          <w:lang w:val="en-US"/>
        </w:rPr>
      </w:pPr>
      <w:bookmarkStart w:id="16" w:name="_Hlk39522477"/>
      <w:r>
        <w:rPr>
          <w:rFonts w:ascii="Times New Roman" w:hAnsi="Times New Roman" w:cs="Times New Roman"/>
          <w:sz w:val="24"/>
          <w:szCs w:val="24"/>
          <w:lang w:val="en-US"/>
        </w:rPr>
        <w:t>[</w:t>
      </w:r>
      <w:r w:rsidRPr="001425D1">
        <w:rPr>
          <w:rFonts w:ascii="Times New Roman" w:hAnsi="Times New Roman" w:cs="Times New Roman"/>
          <w:sz w:val="24"/>
          <w:szCs w:val="24"/>
          <w:highlight w:val="yellow"/>
          <w:lang w:val="en-US"/>
        </w:rPr>
        <w:t>Please refer to the “Final Written Assignment” document</w:t>
      </w:r>
      <w:r>
        <w:rPr>
          <w:rFonts w:ascii="Times New Roman" w:hAnsi="Times New Roman" w:cs="Times New Roman"/>
          <w:sz w:val="24"/>
          <w:szCs w:val="24"/>
          <w:lang w:val="en-US"/>
        </w:rPr>
        <w:t>]</w:t>
      </w:r>
      <w:bookmarkEnd w:id="16"/>
    </w:p>
    <w:p w14:paraId="5C3E08AD" w14:textId="52DFB188" w:rsidR="00A779F8" w:rsidRDefault="00A779F8" w:rsidP="001425D1">
      <w:pPr>
        <w:spacing w:after="0" w:line="240" w:lineRule="auto"/>
        <w:rPr>
          <w:rFonts w:ascii="Times New Roman" w:hAnsi="Times New Roman" w:cs="Times New Roman"/>
          <w:sz w:val="24"/>
          <w:szCs w:val="24"/>
          <w:lang w:val="en-US"/>
        </w:rPr>
      </w:pPr>
    </w:p>
    <w:p w14:paraId="6AAAA2B1" w14:textId="48217D3F" w:rsidR="00A779F8" w:rsidRPr="00A779F8" w:rsidRDefault="00A779F8" w:rsidP="00A779F8">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7" w:name="_Toc462828732"/>
      <w:r w:rsidRPr="00A779F8">
        <w:rPr>
          <w:rFonts w:ascii="Times New Roman" w:eastAsia="Arial Unicode MS" w:hAnsi="Times New Roman" w:cs="Times New Roman"/>
          <w:b/>
          <w:sz w:val="24"/>
          <w:szCs w:val="24"/>
          <w:lang w:val="en-US" w:eastAsia="en-GB"/>
        </w:rPr>
        <w:t>PROVISION OF DIALYSIS AND OTHER SERVICES</w:t>
      </w:r>
      <w:bookmarkEnd w:id="17"/>
    </w:p>
    <w:p w14:paraId="6D690CBE" w14:textId="26C29881" w:rsidR="00A779F8" w:rsidRDefault="00A779F8" w:rsidP="001425D1">
      <w:pPr>
        <w:spacing w:after="0" w:line="240" w:lineRule="auto"/>
        <w:rPr>
          <w:rFonts w:ascii="Times New Roman" w:hAnsi="Times New Roman" w:cs="Times New Roman"/>
          <w:sz w:val="24"/>
          <w:szCs w:val="24"/>
          <w:lang w:val="en-US"/>
        </w:rPr>
      </w:pPr>
    </w:p>
    <w:p w14:paraId="126157DF" w14:textId="343FB13E" w:rsidR="00A779F8" w:rsidRDefault="00A779F8" w:rsidP="001425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1425D1">
        <w:rPr>
          <w:rFonts w:ascii="Times New Roman" w:hAnsi="Times New Roman" w:cs="Times New Roman"/>
          <w:sz w:val="24"/>
          <w:szCs w:val="24"/>
          <w:highlight w:val="yellow"/>
          <w:lang w:val="en-US"/>
        </w:rPr>
        <w:t>Please refer to the “Final Written Assignment” document</w:t>
      </w:r>
      <w:r>
        <w:rPr>
          <w:rFonts w:ascii="Times New Roman" w:hAnsi="Times New Roman" w:cs="Times New Roman"/>
          <w:sz w:val="24"/>
          <w:szCs w:val="24"/>
          <w:lang w:val="en-US"/>
        </w:rPr>
        <w:t>]</w:t>
      </w:r>
    </w:p>
    <w:p w14:paraId="0A7F677A" w14:textId="54B15F87" w:rsidR="00A779F8" w:rsidRDefault="00A779F8" w:rsidP="001425D1">
      <w:pPr>
        <w:spacing w:after="0" w:line="240" w:lineRule="auto"/>
        <w:rPr>
          <w:rFonts w:ascii="Times New Roman" w:hAnsi="Times New Roman" w:cs="Times New Roman"/>
          <w:sz w:val="24"/>
          <w:szCs w:val="24"/>
          <w:lang w:val="en-US"/>
        </w:rPr>
      </w:pPr>
    </w:p>
    <w:p w14:paraId="63F323D1" w14:textId="5E295170" w:rsidR="00A779F8" w:rsidRDefault="00A779F8" w:rsidP="00A779F8">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8" w:name="_Toc462828733"/>
      <w:r w:rsidRPr="00A779F8">
        <w:rPr>
          <w:rFonts w:ascii="Times New Roman" w:hAnsi="Times New Roman" w:cs="Times New Roman"/>
          <w:b/>
          <w:sz w:val="24"/>
          <w:szCs w:val="24"/>
          <w:lang w:val="en-US"/>
        </w:rPr>
        <w:t>APPLICABLE PERMITS</w:t>
      </w:r>
      <w:bookmarkEnd w:id="18"/>
      <w:r w:rsidRPr="00A779F8">
        <w:rPr>
          <w:rFonts w:ascii="Times New Roman" w:hAnsi="Times New Roman" w:cs="Times New Roman"/>
          <w:b/>
          <w:sz w:val="24"/>
          <w:szCs w:val="24"/>
          <w:lang w:val="en-US"/>
        </w:rPr>
        <w:t xml:space="preserve"> </w:t>
      </w:r>
    </w:p>
    <w:p w14:paraId="72260ED9" w14:textId="77777777" w:rsidR="00A779F8" w:rsidRPr="00A779F8" w:rsidRDefault="00A779F8" w:rsidP="00A779F8">
      <w:pPr>
        <w:spacing w:after="0" w:line="240" w:lineRule="auto"/>
        <w:rPr>
          <w:rFonts w:ascii="Times New Roman" w:hAnsi="Times New Roman" w:cs="Times New Roman"/>
          <w:b/>
          <w:sz w:val="24"/>
          <w:szCs w:val="24"/>
          <w:lang w:val="en-US"/>
        </w:rPr>
      </w:pPr>
    </w:p>
    <w:p w14:paraId="01B1FCEB" w14:textId="3FB672D2" w:rsidR="00A779F8" w:rsidRDefault="00A779F8" w:rsidP="00A779F8">
      <w:pPr>
        <w:numPr>
          <w:ilvl w:val="1"/>
          <w:numId w:val="35"/>
        </w:numPr>
        <w:spacing w:after="0" w:line="240" w:lineRule="auto"/>
        <w:ind w:left="0" w:firstLine="0"/>
        <w:rPr>
          <w:rFonts w:ascii="Times New Roman" w:hAnsi="Times New Roman" w:cs="Times New Roman"/>
          <w:b/>
          <w:sz w:val="24"/>
          <w:szCs w:val="24"/>
          <w:lang w:val="en-US"/>
        </w:rPr>
      </w:pPr>
      <w:r w:rsidRPr="00A779F8">
        <w:rPr>
          <w:rFonts w:ascii="Times New Roman" w:hAnsi="Times New Roman" w:cs="Times New Roman"/>
          <w:b/>
          <w:sz w:val="24"/>
          <w:szCs w:val="24"/>
          <w:lang w:val="en-US"/>
        </w:rPr>
        <w:t>Obtaining of applicable permits</w:t>
      </w:r>
    </w:p>
    <w:p w14:paraId="555FC186" w14:textId="77777777" w:rsidR="00A779F8" w:rsidRPr="00A779F8" w:rsidRDefault="00A779F8" w:rsidP="00A779F8">
      <w:pPr>
        <w:spacing w:after="0" w:line="240" w:lineRule="auto"/>
        <w:rPr>
          <w:rFonts w:ascii="Times New Roman" w:hAnsi="Times New Roman" w:cs="Times New Roman"/>
          <w:b/>
          <w:sz w:val="24"/>
          <w:szCs w:val="24"/>
          <w:lang w:val="en-US"/>
        </w:rPr>
      </w:pPr>
    </w:p>
    <w:p w14:paraId="24407DBE" w14:textId="55900659" w:rsidR="00A779F8" w:rsidRDefault="00A779F8" w:rsidP="00A779F8">
      <w:pPr>
        <w:numPr>
          <w:ilvl w:val="2"/>
          <w:numId w:val="35"/>
        </w:numPr>
        <w:spacing w:after="0" w:line="240" w:lineRule="auto"/>
        <w:jc w:val="both"/>
        <w:rPr>
          <w:rFonts w:ascii="Times New Roman" w:hAnsi="Times New Roman" w:cs="Times New Roman"/>
          <w:sz w:val="24"/>
          <w:szCs w:val="24"/>
          <w:lang w:val="en-US"/>
        </w:rPr>
      </w:pPr>
      <w:r w:rsidRPr="00A779F8">
        <w:rPr>
          <w:rFonts w:ascii="Times New Roman" w:hAnsi="Times New Roman" w:cs="Times New Roman"/>
          <w:sz w:val="24"/>
          <w:szCs w:val="24"/>
          <w:lang w:val="en-US"/>
        </w:rPr>
        <w:t>The Private Partner shall obtain all applicable licenses (including the License) and permits required by Legislation for Establishment of Facility, Operation of Equipment, employment and training of Personnel, provision of Dialysis Services, and performance of other Obligations of Private Partner (the "</w:t>
      </w:r>
      <w:r w:rsidRPr="00A779F8">
        <w:rPr>
          <w:rFonts w:ascii="Times New Roman" w:hAnsi="Times New Roman" w:cs="Times New Roman"/>
          <w:b/>
          <w:sz w:val="24"/>
          <w:szCs w:val="24"/>
          <w:u w:val="single"/>
          <w:lang w:val="en-US"/>
        </w:rPr>
        <w:t>Applicable Permits</w:t>
      </w:r>
      <w:r w:rsidRPr="00A779F8">
        <w:rPr>
          <w:rFonts w:ascii="Times New Roman" w:hAnsi="Times New Roman" w:cs="Times New Roman"/>
          <w:sz w:val="24"/>
          <w:szCs w:val="24"/>
          <w:lang w:val="en-US"/>
        </w:rPr>
        <w:t xml:space="preserve">"). The list of Applicable Permits is set forth in </w:t>
      </w:r>
      <w:r w:rsidRPr="00A779F8">
        <w:rPr>
          <w:rFonts w:ascii="Times New Roman" w:hAnsi="Times New Roman" w:cs="Times New Roman"/>
          <w:b/>
          <w:i/>
          <w:sz w:val="24"/>
          <w:szCs w:val="24"/>
          <w:lang w:val="en-US"/>
        </w:rPr>
        <w:t>Annex 6</w:t>
      </w:r>
      <w:r w:rsidRPr="00A779F8">
        <w:rPr>
          <w:rFonts w:ascii="Times New Roman" w:hAnsi="Times New Roman" w:cs="Times New Roman"/>
          <w:i/>
          <w:sz w:val="24"/>
          <w:szCs w:val="24"/>
          <w:lang w:val="en-US"/>
        </w:rPr>
        <w:t>.</w:t>
      </w:r>
      <w:r w:rsidRPr="00A779F8">
        <w:rPr>
          <w:rFonts w:ascii="Times New Roman" w:hAnsi="Times New Roman" w:cs="Times New Roman"/>
          <w:sz w:val="24"/>
          <w:szCs w:val="24"/>
          <w:lang w:val="en-US"/>
        </w:rPr>
        <w:t xml:space="preserve"> The Private Partner shall bear responsibility for timely renewal of all Applicable Permits during the Term of Agreement.</w:t>
      </w:r>
    </w:p>
    <w:p w14:paraId="115067EA" w14:textId="77777777" w:rsidR="00A779F8" w:rsidRPr="00A779F8" w:rsidRDefault="00A779F8" w:rsidP="00A779F8">
      <w:pPr>
        <w:spacing w:after="0" w:line="240" w:lineRule="auto"/>
        <w:ind w:left="720"/>
        <w:jc w:val="both"/>
        <w:rPr>
          <w:rFonts w:ascii="Times New Roman" w:hAnsi="Times New Roman" w:cs="Times New Roman"/>
          <w:sz w:val="24"/>
          <w:szCs w:val="24"/>
          <w:lang w:val="en-US"/>
        </w:rPr>
      </w:pPr>
    </w:p>
    <w:p w14:paraId="5924A89B" w14:textId="54AF3ED8" w:rsidR="00A779F8" w:rsidRDefault="00A779F8" w:rsidP="00A779F8">
      <w:pPr>
        <w:numPr>
          <w:ilvl w:val="2"/>
          <w:numId w:val="35"/>
        </w:numPr>
        <w:spacing w:after="0" w:line="240" w:lineRule="auto"/>
        <w:jc w:val="both"/>
        <w:rPr>
          <w:rFonts w:ascii="Times New Roman" w:hAnsi="Times New Roman" w:cs="Times New Roman"/>
          <w:sz w:val="24"/>
          <w:szCs w:val="24"/>
          <w:lang w:val="en-US"/>
        </w:rPr>
      </w:pPr>
      <w:r w:rsidRPr="00A779F8">
        <w:rPr>
          <w:rFonts w:ascii="Times New Roman" w:hAnsi="Times New Roman" w:cs="Times New Roman"/>
          <w:sz w:val="24"/>
          <w:szCs w:val="24"/>
          <w:lang w:val="en-US"/>
        </w:rPr>
        <w:t xml:space="preserve">The costs of applying for, obtaining and renewing all necessary Applicable Permits shall be borne by the Private Partner. </w:t>
      </w:r>
    </w:p>
    <w:p w14:paraId="620ABF35" w14:textId="77777777" w:rsidR="00A779F8" w:rsidRPr="00A779F8" w:rsidRDefault="00A779F8" w:rsidP="00A779F8">
      <w:pPr>
        <w:spacing w:after="0" w:line="240" w:lineRule="auto"/>
        <w:ind w:left="720"/>
        <w:jc w:val="both"/>
        <w:rPr>
          <w:rFonts w:ascii="Times New Roman" w:hAnsi="Times New Roman" w:cs="Times New Roman"/>
          <w:sz w:val="24"/>
          <w:szCs w:val="24"/>
          <w:lang w:val="en-US"/>
        </w:rPr>
      </w:pPr>
    </w:p>
    <w:p w14:paraId="6E653732" w14:textId="77777777" w:rsidR="00A779F8" w:rsidRPr="00A779F8" w:rsidRDefault="00A779F8" w:rsidP="00A779F8">
      <w:pPr>
        <w:numPr>
          <w:ilvl w:val="1"/>
          <w:numId w:val="35"/>
        </w:numPr>
        <w:spacing w:after="0" w:line="240" w:lineRule="auto"/>
        <w:ind w:left="0" w:firstLine="0"/>
        <w:rPr>
          <w:rFonts w:ascii="Times New Roman" w:hAnsi="Times New Roman" w:cs="Times New Roman"/>
          <w:b/>
          <w:sz w:val="24"/>
          <w:szCs w:val="24"/>
        </w:rPr>
      </w:pPr>
      <w:r w:rsidRPr="00A779F8">
        <w:rPr>
          <w:rFonts w:ascii="Times New Roman" w:hAnsi="Times New Roman" w:cs="Times New Roman"/>
          <w:b/>
          <w:sz w:val="24"/>
          <w:szCs w:val="24"/>
          <w:lang w:val="en-US"/>
        </w:rPr>
        <w:t xml:space="preserve">Assistance of </w:t>
      </w:r>
      <w:r w:rsidRPr="00A779F8">
        <w:rPr>
          <w:rFonts w:ascii="Times New Roman" w:hAnsi="Times New Roman" w:cs="Times New Roman"/>
          <w:b/>
          <w:sz w:val="24"/>
          <w:szCs w:val="24"/>
        </w:rPr>
        <w:t xml:space="preserve">Public Partner </w:t>
      </w:r>
    </w:p>
    <w:p w14:paraId="5BC16D93" w14:textId="77777777" w:rsidR="00A779F8" w:rsidRDefault="00A779F8" w:rsidP="00A779F8">
      <w:pPr>
        <w:spacing w:after="0" w:line="240" w:lineRule="auto"/>
        <w:jc w:val="both"/>
        <w:rPr>
          <w:rFonts w:ascii="Times New Roman" w:hAnsi="Times New Roman" w:cs="Times New Roman"/>
          <w:sz w:val="24"/>
          <w:szCs w:val="24"/>
          <w:lang w:val="en-US"/>
        </w:rPr>
      </w:pPr>
    </w:p>
    <w:p w14:paraId="33AA9E54" w14:textId="0630E1B0" w:rsidR="00A779F8" w:rsidRDefault="00A779F8" w:rsidP="00A779F8">
      <w:pPr>
        <w:spacing w:after="0" w:line="240" w:lineRule="auto"/>
        <w:jc w:val="both"/>
        <w:rPr>
          <w:rFonts w:ascii="Times New Roman" w:hAnsi="Times New Roman" w:cs="Times New Roman"/>
          <w:sz w:val="24"/>
          <w:szCs w:val="24"/>
          <w:lang w:val="en-US"/>
        </w:rPr>
      </w:pPr>
      <w:r w:rsidRPr="00A779F8">
        <w:rPr>
          <w:rFonts w:ascii="Times New Roman" w:hAnsi="Times New Roman" w:cs="Times New Roman"/>
          <w:sz w:val="24"/>
          <w:szCs w:val="24"/>
          <w:lang w:val="en-US"/>
        </w:rPr>
        <w:t>The Public Partner shall provide assistance to the Private Partner in obtaining and renewing Applicable Permits to the extent provided by the Legislation.</w:t>
      </w:r>
    </w:p>
    <w:p w14:paraId="1C4EBEF5" w14:textId="14008251" w:rsidR="00A779F8" w:rsidRDefault="00A779F8" w:rsidP="00A779F8">
      <w:pPr>
        <w:spacing w:after="0" w:line="240" w:lineRule="auto"/>
        <w:jc w:val="both"/>
        <w:rPr>
          <w:rFonts w:ascii="Times New Roman" w:hAnsi="Times New Roman" w:cs="Times New Roman"/>
          <w:sz w:val="24"/>
          <w:szCs w:val="24"/>
          <w:lang w:val="en-US"/>
        </w:rPr>
      </w:pPr>
    </w:p>
    <w:p w14:paraId="72941193" w14:textId="0E4885F1" w:rsidR="00A779F8" w:rsidRDefault="00A779F8" w:rsidP="00A779F8">
      <w:pPr>
        <w:pStyle w:val="ListParagraph"/>
        <w:numPr>
          <w:ilvl w:val="0"/>
          <w:numId w:val="32"/>
        </w:numPr>
        <w:spacing w:after="0" w:line="240" w:lineRule="auto"/>
        <w:ind w:left="0" w:firstLine="0"/>
        <w:jc w:val="both"/>
        <w:rPr>
          <w:rFonts w:ascii="Times New Roman" w:hAnsi="Times New Roman" w:cs="Times New Roman"/>
          <w:b/>
          <w:sz w:val="24"/>
          <w:szCs w:val="24"/>
          <w:lang w:val="en-US"/>
        </w:rPr>
      </w:pPr>
      <w:r w:rsidRPr="00A779F8">
        <w:rPr>
          <w:rFonts w:ascii="Times New Roman" w:hAnsi="Times New Roman" w:cs="Times New Roman"/>
          <w:b/>
          <w:sz w:val="24"/>
          <w:szCs w:val="24"/>
          <w:lang w:val="en-US"/>
        </w:rPr>
        <w:t>PERSONNEL</w:t>
      </w:r>
    </w:p>
    <w:p w14:paraId="0F471717" w14:textId="354D8B19" w:rsidR="00A779F8" w:rsidRPr="00A779F8" w:rsidRDefault="00A779F8" w:rsidP="00A779F8">
      <w:pPr>
        <w:pStyle w:val="ListParagraph"/>
        <w:spacing w:after="0" w:line="240" w:lineRule="auto"/>
        <w:ind w:left="0"/>
        <w:jc w:val="both"/>
        <w:rPr>
          <w:rFonts w:ascii="Times New Roman" w:hAnsi="Times New Roman" w:cs="Times New Roman"/>
          <w:sz w:val="24"/>
          <w:szCs w:val="24"/>
          <w:lang w:val="en-US"/>
        </w:rPr>
      </w:pPr>
    </w:p>
    <w:p w14:paraId="7ADE0B54" w14:textId="27D3F0BA" w:rsidR="00A779F8" w:rsidRDefault="00A779F8" w:rsidP="00A779F8">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268A1" w:rsidRPr="005268A1">
        <w:rPr>
          <w:rFonts w:ascii="Times New Roman" w:hAnsi="Times New Roman" w:cs="Times New Roman"/>
          <w:sz w:val="24"/>
          <w:szCs w:val="24"/>
          <w:highlight w:val="yellow"/>
          <w:lang w:val="en-US"/>
        </w:rPr>
        <w:t xml:space="preserve">leave </w:t>
      </w:r>
      <w:r w:rsidR="005268A1">
        <w:rPr>
          <w:rFonts w:ascii="Times New Roman" w:hAnsi="Times New Roman" w:cs="Times New Roman"/>
          <w:sz w:val="24"/>
          <w:szCs w:val="24"/>
          <w:highlight w:val="yellow"/>
          <w:lang w:val="en-US"/>
        </w:rPr>
        <w:t xml:space="preserve">it </w:t>
      </w:r>
      <w:r w:rsidR="005268A1" w:rsidRPr="005268A1">
        <w:rPr>
          <w:rFonts w:ascii="Times New Roman" w:hAnsi="Times New Roman" w:cs="Times New Roman"/>
          <w:sz w:val="24"/>
          <w:szCs w:val="24"/>
          <w:highlight w:val="yellow"/>
          <w:lang w:val="en-US"/>
        </w:rPr>
        <w:t>blank,</w:t>
      </w:r>
      <w:r w:rsidRPr="005268A1">
        <w:rPr>
          <w:rFonts w:ascii="Times New Roman" w:hAnsi="Times New Roman" w:cs="Times New Roman"/>
          <w:sz w:val="24"/>
          <w:szCs w:val="24"/>
          <w:highlight w:val="yellow"/>
          <w:lang w:val="en-US"/>
        </w:rPr>
        <w:t xml:space="preserve"> </w:t>
      </w:r>
      <w:r w:rsidRPr="00A779F8">
        <w:rPr>
          <w:rFonts w:ascii="Times New Roman" w:hAnsi="Times New Roman" w:cs="Times New Roman"/>
          <w:sz w:val="24"/>
          <w:szCs w:val="24"/>
          <w:highlight w:val="yellow"/>
          <w:lang w:val="en-US"/>
        </w:rPr>
        <w:t xml:space="preserve">for </w:t>
      </w:r>
      <w:r w:rsidR="00B9011C">
        <w:rPr>
          <w:rFonts w:ascii="Times New Roman" w:hAnsi="Times New Roman" w:cs="Times New Roman"/>
          <w:sz w:val="24"/>
          <w:szCs w:val="24"/>
          <w:highlight w:val="yellow"/>
          <w:lang w:val="en-US"/>
        </w:rPr>
        <w:t>your</w:t>
      </w:r>
      <w:r w:rsidRPr="00A779F8">
        <w:rPr>
          <w:rFonts w:ascii="Times New Roman" w:hAnsi="Times New Roman" w:cs="Times New Roman"/>
          <w:sz w:val="24"/>
          <w:szCs w:val="24"/>
          <w:highlight w:val="yellow"/>
          <w:lang w:val="en-US"/>
        </w:rPr>
        <w:t xml:space="preserve"> information</w:t>
      </w:r>
      <w:r>
        <w:rPr>
          <w:rFonts w:ascii="Times New Roman" w:hAnsi="Times New Roman" w:cs="Times New Roman"/>
          <w:sz w:val="24"/>
          <w:szCs w:val="24"/>
          <w:lang w:val="en-US"/>
        </w:rPr>
        <w:t>]</w:t>
      </w:r>
    </w:p>
    <w:p w14:paraId="77A75F0B" w14:textId="6AF61351" w:rsidR="00A779F8" w:rsidRDefault="00A779F8" w:rsidP="00A779F8">
      <w:pPr>
        <w:pStyle w:val="ListParagraph"/>
        <w:spacing w:after="0" w:line="240" w:lineRule="auto"/>
        <w:ind w:left="0"/>
        <w:jc w:val="both"/>
        <w:rPr>
          <w:rFonts w:ascii="Times New Roman" w:hAnsi="Times New Roman" w:cs="Times New Roman"/>
          <w:sz w:val="24"/>
          <w:szCs w:val="24"/>
          <w:lang w:val="en-US"/>
        </w:rPr>
      </w:pPr>
    </w:p>
    <w:p w14:paraId="31457F6C" w14:textId="4328CD5D" w:rsid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r w:rsidRPr="00B9011C">
        <w:rPr>
          <w:rFonts w:ascii="Times New Roman" w:hAnsi="Times New Roman" w:cs="Times New Roman"/>
          <w:b/>
          <w:sz w:val="24"/>
          <w:szCs w:val="24"/>
          <w:lang w:val="en-US"/>
        </w:rPr>
        <w:t>THIRD PARTIES</w:t>
      </w:r>
    </w:p>
    <w:p w14:paraId="0F5B445A" w14:textId="3B59E2D3" w:rsidR="00B9011C" w:rsidRPr="00B9011C" w:rsidRDefault="00B9011C" w:rsidP="00B9011C">
      <w:pPr>
        <w:pStyle w:val="ListParagraph"/>
        <w:spacing w:after="0" w:line="240" w:lineRule="auto"/>
        <w:ind w:left="0"/>
        <w:jc w:val="both"/>
        <w:rPr>
          <w:rFonts w:ascii="Times New Roman" w:hAnsi="Times New Roman" w:cs="Times New Roman"/>
          <w:sz w:val="24"/>
          <w:szCs w:val="24"/>
          <w:lang w:val="en-US"/>
        </w:rPr>
      </w:pPr>
    </w:p>
    <w:p w14:paraId="025F7FFD" w14:textId="2728A2BF" w:rsidR="00B9011C" w:rsidRDefault="00B9011C" w:rsidP="00B9011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B9011C">
        <w:rPr>
          <w:rFonts w:ascii="Times New Roman" w:hAnsi="Times New Roman" w:cs="Times New Roman"/>
          <w:sz w:val="24"/>
          <w:szCs w:val="24"/>
          <w:highlight w:val="yellow"/>
          <w:lang w:val="en-US"/>
        </w:rPr>
        <w:t>Please refer to the in-class presentation on the PPP Agreement (Dialysis Services)</w:t>
      </w:r>
      <w:r w:rsidRPr="00EC5EF9">
        <w:rPr>
          <w:rFonts w:ascii="Times New Roman" w:hAnsi="Times New Roman" w:cs="Times New Roman"/>
          <w:sz w:val="24"/>
          <w:szCs w:val="24"/>
          <w:lang w:val="en-US"/>
        </w:rPr>
        <w:t>]</w:t>
      </w:r>
    </w:p>
    <w:p w14:paraId="5CF853E6" w14:textId="3DB78894" w:rsidR="00B9011C" w:rsidRDefault="00B9011C" w:rsidP="00B9011C">
      <w:pPr>
        <w:pStyle w:val="ListParagraph"/>
        <w:spacing w:after="0" w:line="240" w:lineRule="auto"/>
        <w:ind w:left="0"/>
        <w:jc w:val="both"/>
        <w:rPr>
          <w:rFonts w:ascii="Times New Roman" w:hAnsi="Times New Roman" w:cs="Times New Roman"/>
          <w:sz w:val="24"/>
          <w:szCs w:val="24"/>
          <w:lang w:val="en-US"/>
        </w:rPr>
      </w:pPr>
    </w:p>
    <w:p w14:paraId="44FF706E" w14:textId="32A41CEE" w:rsidR="00B9011C" w:rsidRP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19" w:name="_Toc462828736"/>
      <w:r w:rsidRPr="00B9011C">
        <w:rPr>
          <w:rFonts w:ascii="Times New Roman" w:hAnsi="Times New Roman" w:cs="Times New Roman"/>
          <w:b/>
          <w:sz w:val="24"/>
          <w:szCs w:val="24"/>
          <w:lang w:val="en-US"/>
        </w:rPr>
        <w:t>INTELLECTUAL</w:t>
      </w:r>
      <w:r w:rsidRPr="00B9011C">
        <w:rPr>
          <w:rFonts w:ascii="Times New Roman" w:hAnsi="Times New Roman" w:cs="Times New Roman"/>
          <w:b/>
          <w:sz w:val="24"/>
          <w:szCs w:val="24"/>
        </w:rPr>
        <w:t xml:space="preserve"> PROPERTY</w:t>
      </w:r>
      <w:bookmarkEnd w:id="19"/>
    </w:p>
    <w:p w14:paraId="5CF6A9B4" w14:textId="5C83C0EF" w:rsidR="00B9011C" w:rsidRPr="00B9011C" w:rsidRDefault="00B9011C" w:rsidP="00B9011C">
      <w:pPr>
        <w:spacing w:after="0" w:line="240" w:lineRule="auto"/>
        <w:jc w:val="both"/>
        <w:rPr>
          <w:rFonts w:ascii="Times New Roman" w:hAnsi="Times New Roman" w:cs="Times New Roman"/>
          <w:sz w:val="24"/>
          <w:szCs w:val="24"/>
          <w:lang w:val="en-US"/>
        </w:rPr>
      </w:pPr>
    </w:p>
    <w:p w14:paraId="458D8304" w14:textId="53243469" w:rsidR="00B9011C" w:rsidRDefault="00B9011C" w:rsidP="00B9011C">
      <w:pPr>
        <w:spacing w:after="0" w:line="240" w:lineRule="auto"/>
        <w:jc w:val="both"/>
        <w:rPr>
          <w:rFonts w:ascii="Times New Roman" w:hAnsi="Times New Roman" w:cs="Times New Roman"/>
          <w:sz w:val="24"/>
          <w:szCs w:val="24"/>
          <w:lang w:val="en-US"/>
        </w:rPr>
      </w:pPr>
      <w:bookmarkStart w:id="20" w:name="_Hlk39523135"/>
      <w:r>
        <w:rPr>
          <w:rFonts w:ascii="Times New Roman" w:hAnsi="Times New Roman" w:cs="Times New Roman"/>
          <w:sz w:val="24"/>
          <w:szCs w:val="24"/>
          <w:lang w:val="en-US"/>
        </w:rPr>
        <w:t>[</w:t>
      </w:r>
      <w:r w:rsidRPr="00B9011C">
        <w:rPr>
          <w:rFonts w:ascii="Times New Roman" w:hAnsi="Times New Roman" w:cs="Times New Roman"/>
          <w:sz w:val="24"/>
          <w:szCs w:val="24"/>
          <w:highlight w:val="yellow"/>
          <w:lang w:val="en-US"/>
        </w:rPr>
        <w:t>Please refer to the in-class presentation on the PPP Agreement (Dialysis Services)</w:t>
      </w:r>
      <w:r w:rsidRPr="00EC5EF9">
        <w:rPr>
          <w:rFonts w:ascii="Times New Roman" w:hAnsi="Times New Roman" w:cs="Times New Roman"/>
          <w:sz w:val="24"/>
          <w:szCs w:val="24"/>
          <w:lang w:val="en-US"/>
        </w:rPr>
        <w:t>]</w:t>
      </w:r>
      <w:bookmarkEnd w:id="20"/>
    </w:p>
    <w:p w14:paraId="2EFB7CFB" w14:textId="00F6850D" w:rsidR="00B9011C" w:rsidRDefault="00B9011C" w:rsidP="00B9011C">
      <w:pPr>
        <w:spacing w:after="0" w:line="240" w:lineRule="auto"/>
        <w:jc w:val="both"/>
        <w:rPr>
          <w:rFonts w:ascii="Times New Roman" w:hAnsi="Times New Roman" w:cs="Times New Roman"/>
          <w:sz w:val="24"/>
          <w:szCs w:val="24"/>
          <w:lang w:val="en-US"/>
        </w:rPr>
      </w:pPr>
    </w:p>
    <w:p w14:paraId="3D4EB8D9" w14:textId="7FD16D58" w:rsid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21" w:name="_Toc462828737"/>
      <w:r w:rsidRPr="00B9011C">
        <w:rPr>
          <w:rFonts w:ascii="Times New Roman" w:hAnsi="Times New Roman" w:cs="Times New Roman"/>
          <w:b/>
          <w:sz w:val="24"/>
          <w:szCs w:val="24"/>
          <w:lang w:val="en-US"/>
        </w:rPr>
        <w:t>INSURANCE</w:t>
      </w:r>
      <w:bookmarkEnd w:id="21"/>
    </w:p>
    <w:p w14:paraId="205CC042" w14:textId="77777777" w:rsidR="00B9011C" w:rsidRPr="00B9011C" w:rsidRDefault="00B9011C" w:rsidP="00B9011C">
      <w:pPr>
        <w:spacing w:after="0" w:line="240" w:lineRule="auto"/>
        <w:jc w:val="both"/>
        <w:rPr>
          <w:rFonts w:ascii="Times New Roman" w:hAnsi="Times New Roman" w:cs="Times New Roman"/>
          <w:b/>
          <w:sz w:val="24"/>
          <w:szCs w:val="24"/>
        </w:rPr>
      </w:pPr>
    </w:p>
    <w:p w14:paraId="10161FB5" w14:textId="77777777" w:rsidR="00B9011C" w:rsidRPr="00B9011C" w:rsidRDefault="00B9011C" w:rsidP="00B9011C">
      <w:pPr>
        <w:numPr>
          <w:ilvl w:val="1"/>
          <w:numId w:val="36"/>
        </w:numPr>
        <w:spacing w:after="0" w:line="240" w:lineRule="auto"/>
        <w:ind w:left="0" w:firstLine="0"/>
        <w:jc w:val="both"/>
        <w:rPr>
          <w:rFonts w:ascii="Times New Roman" w:hAnsi="Times New Roman" w:cs="Times New Roman"/>
          <w:b/>
          <w:sz w:val="24"/>
          <w:szCs w:val="24"/>
        </w:rPr>
      </w:pPr>
      <w:bookmarkStart w:id="22" w:name="_Ref390978816"/>
      <w:r w:rsidRPr="00B9011C">
        <w:rPr>
          <w:rFonts w:ascii="Times New Roman" w:hAnsi="Times New Roman" w:cs="Times New Roman"/>
          <w:b/>
          <w:sz w:val="24"/>
          <w:szCs w:val="24"/>
          <w:lang w:val="en-US"/>
        </w:rPr>
        <w:t xml:space="preserve">Mandatory insurance </w:t>
      </w:r>
    </w:p>
    <w:p w14:paraId="64A4305E" w14:textId="77777777" w:rsidR="00B9011C" w:rsidRDefault="00B9011C" w:rsidP="00B9011C">
      <w:pPr>
        <w:spacing w:after="0" w:line="240" w:lineRule="auto"/>
        <w:jc w:val="both"/>
        <w:rPr>
          <w:rFonts w:ascii="Times New Roman" w:hAnsi="Times New Roman" w:cs="Times New Roman"/>
          <w:sz w:val="24"/>
          <w:szCs w:val="24"/>
          <w:lang w:val="en-US"/>
        </w:rPr>
      </w:pPr>
    </w:p>
    <w:p w14:paraId="3BCB2DD5" w14:textId="2479CA60" w:rsidR="00B9011C" w:rsidRDefault="00B9011C" w:rsidP="00B9011C">
      <w:pPr>
        <w:spacing w:after="0" w:line="240" w:lineRule="auto"/>
        <w:jc w:val="both"/>
        <w:rPr>
          <w:rFonts w:ascii="Times New Roman" w:hAnsi="Times New Roman" w:cs="Times New Roman"/>
          <w:sz w:val="24"/>
          <w:szCs w:val="24"/>
          <w:lang w:val="en-US"/>
        </w:rPr>
      </w:pPr>
      <w:r w:rsidRPr="00B9011C">
        <w:rPr>
          <w:rFonts w:ascii="Times New Roman" w:hAnsi="Times New Roman" w:cs="Times New Roman"/>
          <w:sz w:val="24"/>
          <w:szCs w:val="24"/>
          <w:lang w:val="en-US"/>
        </w:rPr>
        <w:t xml:space="preserve">The Private Partner shall at its own expense during the Term of Agreement perform the requirements of Legislation on mandatory insurance specified in </w:t>
      </w:r>
      <w:r w:rsidRPr="00B9011C">
        <w:rPr>
          <w:rFonts w:ascii="Times New Roman" w:hAnsi="Times New Roman" w:cs="Times New Roman"/>
          <w:b/>
          <w:i/>
          <w:sz w:val="24"/>
          <w:szCs w:val="24"/>
          <w:lang w:val="en-US"/>
        </w:rPr>
        <w:t>Annex 11</w:t>
      </w:r>
      <w:r w:rsidRPr="00B9011C">
        <w:rPr>
          <w:rFonts w:ascii="Times New Roman" w:hAnsi="Times New Roman" w:cs="Times New Roman"/>
          <w:sz w:val="24"/>
          <w:szCs w:val="24"/>
          <w:lang w:val="en-US"/>
        </w:rPr>
        <w:t>.</w:t>
      </w:r>
    </w:p>
    <w:p w14:paraId="6F559259" w14:textId="77777777" w:rsidR="00B9011C" w:rsidRPr="00B9011C" w:rsidRDefault="00B9011C" w:rsidP="00B9011C">
      <w:pPr>
        <w:spacing w:after="0" w:line="240" w:lineRule="auto"/>
        <w:jc w:val="both"/>
        <w:rPr>
          <w:rFonts w:ascii="Times New Roman" w:hAnsi="Times New Roman" w:cs="Times New Roman"/>
          <w:sz w:val="24"/>
          <w:szCs w:val="24"/>
          <w:lang w:val="en-US"/>
        </w:rPr>
      </w:pPr>
    </w:p>
    <w:p w14:paraId="7CAA1E5D" w14:textId="77777777" w:rsidR="00B9011C" w:rsidRPr="00B9011C" w:rsidRDefault="00B9011C" w:rsidP="00B9011C">
      <w:pPr>
        <w:numPr>
          <w:ilvl w:val="1"/>
          <w:numId w:val="36"/>
        </w:numPr>
        <w:spacing w:after="0" w:line="240" w:lineRule="auto"/>
        <w:ind w:left="0" w:firstLine="0"/>
        <w:jc w:val="both"/>
        <w:rPr>
          <w:rFonts w:ascii="Times New Roman" w:hAnsi="Times New Roman" w:cs="Times New Roman"/>
          <w:b/>
          <w:sz w:val="24"/>
          <w:szCs w:val="24"/>
        </w:rPr>
      </w:pPr>
      <w:r w:rsidRPr="00B9011C">
        <w:rPr>
          <w:rFonts w:ascii="Times New Roman" w:hAnsi="Times New Roman" w:cs="Times New Roman"/>
          <w:b/>
          <w:sz w:val="24"/>
          <w:szCs w:val="24"/>
          <w:lang w:val="en-US"/>
        </w:rPr>
        <w:t xml:space="preserve">Insurance </w:t>
      </w:r>
    </w:p>
    <w:p w14:paraId="606205AC" w14:textId="77777777" w:rsidR="00B9011C" w:rsidRDefault="00B9011C" w:rsidP="00B9011C">
      <w:pPr>
        <w:spacing w:after="0" w:line="240" w:lineRule="auto"/>
        <w:jc w:val="both"/>
        <w:rPr>
          <w:rFonts w:ascii="Times New Roman" w:hAnsi="Times New Roman" w:cs="Times New Roman"/>
          <w:sz w:val="24"/>
          <w:szCs w:val="24"/>
          <w:lang w:val="en-US"/>
        </w:rPr>
      </w:pPr>
    </w:p>
    <w:p w14:paraId="255BDBC2" w14:textId="40DC597E" w:rsidR="00B9011C" w:rsidRPr="00B9011C" w:rsidRDefault="00B9011C" w:rsidP="00B9011C">
      <w:pPr>
        <w:spacing w:after="0" w:line="240" w:lineRule="auto"/>
        <w:jc w:val="both"/>
        <w:rPr>
          <w:rFonts w:ascii="Times New Roman" w:hAnsi="Times New Roman" w:cs="Times New Roman"/>
          <w:sz w:val="24"/>
          <w:szCs w:val="24"/>
          <w:lang w:val="en-US"/>
        </w:rPr>
      </w:pPr>
      <w:r w:rsidRPr="00B9011C">
        <w:rPr>
          <w:rFonts w:ascii="Times New Roman" w:hAnsi="Times New Roman" w:cs="Times New Roman"/>
          <w:sz w:val="24"/>
          <w:szCs w:val="24"/>
          <w:lang w:val="en-US"/>
        </w:rPr>
        <w:t xml:space="preserve">The Private Partner shall at its own expense acquire and maintain during the Term of Agreement the mandatory insurance and the types of additional insurance as set forth in </w:t>
      </w:r>
      <w:r w:rsidRPr="00B9011C">
        <w:rPr>
          <w:rFonts w:ascii="Times New Roman" w:hAnsi="Times New Roman" w:cs="Times New Roman"/>
          <w:b/>
          <w:i/>
          <w:sz w:val="24"/>
          <w:szCs w:val="24"/>
          <w:lang w:val="en-US"/>
        </w:rPr>
        <w:t>Annex 11</w:t>
      </w:r>
      <w:r w:rsidRPr="00B9011C">
        <w:rPr>
          <w:rFonts w:ascii="Times New Roman" w:hAnsi="Times New Roman" w:cs="Times New Roman"/>
          <w:i/>
          <w:sz w:val="24"/>
          <w:szCs w:val="24"/>
          <w:lang w:val="en-US"/>
        </w:rPr>
        <w:t xml:space="preserve"> </w:t>
      </w:r>
      <w:r w:rsidRPr="00B9011C">
        <w:rPr>
          <w:rFonts w:ascii="Times New Roman" w:hAnsi="Times New Roman" w:cs="Times New Roman"/>
          <w:sz w:val="24"/>
          <w:szCs w:val="24"/>
          <w:lang w:val="en-US"/>
        </w:rPr>
        <w:t>(the "</w:t>
      </w:r>
      <w:r w:rsidRPr="00B9011C">
        <w:rPr>
          <w:rFonts w:ascii="Times New Roman" w:hAnsi="Times New Roman" w:cs="Times New Roman"/>
          <w:b/>
          <w:sz w:val="24"/>
          <w:szCs w:val="24"/>
          <w:u w:val="single"/>
          <w:lang w:val="en-US"/>
        </w:rPr>
        <w:t>Insurance</w:t>
      </w:r>
      <w:r w:rsidRPr="00B9011C">
        <w:rPr>
          <w:rFonts w:ascii="Times New Roman" w:hAnsi="Times New Roman" w:cs="Times New Roman"/>
          <w:sz w:val="24"/>
          <w:szCs w:val="24"/>
          <w:lang w:val="en-US"/>
        </w:rPr>
        <w:t>").</w:t>
      </w:r>
    </w:p>
    <w:bookmarkEnd w:id="22"/>
    <w:p w14:paraId="0C5AEB5D" w14:textId="170405A3" w:rsidR="00B9011C" w:rsidRDefault="00B9011C" w:rsidP="00B9011C">
      <w:pPr>
        <w:spacing w:after="0" w:line="240" w:lineRule="auto"/>
        <w:jc w:val="both"/>
        <w:rPr>
          <w:rFonts w:ascii="Times New Roman" w:hAnsi="Times New Roman" w:cs="Times New Roman"/>
          <w:sz w:val="24"/>
          <w:szCs w:val="24"/>
          <w:lang w:val="en-US"/>
        </w:rPr>
      </w:pPr>
    </w:p>
    <w:p w14:paraId="1058FBB2" w14:textId="4207EBC2" w:rsid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23" w:name="_Toc462828738"/>
      <w:r w:rsidRPr="00B9011C">
        <w:rPr>
          <w:rFonts w:ascii="Times New Roman" w:hAnsi="Times New Roman" w:cs="Times New Roman"/>
          <w:b/>
          <w:sz w:val="24"/>
          <w:szCs w:val="24"/>
          <w:lang w:val="en-US"/>
        </w:rPr>
        <w:t>ENVIRONMENTAL</w:t>
      </w:r>
      <w:r w:rsidRPr="00B9011C">
        <w:rPr>
          <w:rFonts w:ascii="Times New Roman" w:hAnsi="Times New Roman" w:cs="Times New Roman"/>
          <w:b/>
          <w:sz w:val="24"/>
          <w:szCs w:val="24"/>
        </w:rPr>
        <w:t xml:space="preserve"> </w:t>
      </w:r>
      <w:r w:rsidRPr="00B9011C">
        <w:rPr>
          <w:rFonts w:ascii="Times New Roman" w:hAnsi="Times New Roman" w:cs="Times New Roman"/>
          <w:b/>
          <w:sz w:val="24"/>
          <w:szCs w:val="24"/>
          <w:lang w:val="en-US"/>
        </w:rPr>
        <w:t>AND</w:t>
      </w:r>
      <w:r w:rsidRPr="00B9011C">
        <w:rPr>
          <w:rFonts w:ascii="Times New Roman" w:hAnsi="Times New Roman" w:cs="Times New Roman"/>
          <w:b/>
          <w:sz w:val="24"/>
          <w:szCs w:val="24"/>
        </w:rPr>
        <w:t xml:space="preserve"> </w:t>
      </w:r>
      <w:r w:rsidRPr="00B9011C">
        <w:rPr>
          <w:rFonts w:ascii="Times New Roman" w:hAnsi="Times New Roman" w:cs="Times New Roman"/>
          <w:b/>
          <w:sz w:val="24"/>
          <w:szCs w:val="24"/>
          <w:lang w:val="en-US"/>
        </w:rPr>
        <w:t>SOCIAL</w:t>
      </w:r>
      <w:r w:rsidRPr="00B9011C">
        <w:rPr>
          <w:rFonts w:ascii="Times New Roman" w:hAnsi="Times New Roman" w:cs="Times New Roman"/>
          <w:b/>
          <w:sz w:val="24"/>
          <w:szCs w:val="24"/>
        </w:rPr>
        <w:t xml:space="preserve"> </w:t>
      </w:r>
      <w:r w:rsidRPr="00B9011C">
        <w:rPr>
          <w:rFonts w:ascii="Times New Roman" w:hAnsi="Times New Roman" w:cs="Times New Roman"/>
          <w:b/>
          <w:sz w:val="24"/>
          <w:szCs w:val="24"/>
          <w:lang w:val="en-US"/>
        </w:rPr>
        <w:t>OBLIGATIONS</w:t>
      </w:r>
      <w:bookmarkEnd w:id="23"/>
    </w:p>
    <w:p w14:paraId="44EC598D" w14:textId="041AFD90" w:rsidR="00B9011C" w:rsidRPr="00B9011C" w:rsidRDefault="00B9011C" w:rsidP="00B9011C">
      <w:pPr>
        <w:spacing w:after="0" w:line="240" w:lineRule="auto"/>
        <w:jc w:val="both"/>
        <w:rPr>
          <w:rFonts w:ascii="Times New Roman" w:hAnsi="Times New Roman" w:cs="Times New Roman"/>
          <w:sz w:val="24"/>
          <w:szCs w:val="24"/>
          <w:lang w:val="en-US"/>
        </w:rPr>
      </w:pPr>
    </w:p>
    <w:p w14:paraId="1A7E1D9C" w14:textId="5A5BFA82" w:rsidR="00B9011C" w:rsidRPr="00B9011C" w:rsidRDefault="00B9011C" w:rsidP="00B9011C">
      <w:pPr>
        <w:spacing w:after="0" w:line="240" w:lineRule="auto"/>
        <w:jc w:val="both"/>
        <w:rPr>
          <w:rFonts w:ascii="Times New Roman" w:hAnsi="Times New Roman" w:cs="Times New Roman"/>
          <w:sz w:val="24"/>
          <w:szCs w:val="24"/>
          <w:lang w:val="en-US"/>
        </w:rPr>
      </w:pPr>
      <w:bookmarkStart w:id="24" w:name="_Hlk39523177"/>
      <w:r>
        <w:rPr>
          <w:rFonts w:ascii="Times New Roman" w:hAnsi="Times New Roman" w:cs="Times New Roman"/>
          <w:sz w:val="24"/>
          <w:szCs w:val="24"/>
          <w:lang w:val="en-US"/>
        </w:rPr>
        <w:t>[</w:t>
      </w:r>
      <w:r w:rsidRPr="00B9011C">
        <w:rPr>
          <w:rFonts w:ascii="Times New Roman" w:hAnsi="Times New Roman" w:cs="Times New Roman"/>
          <w:sz w:val="24"/>
          <w:szCs w:val="24"/>
          <w:highlight w:val="yellow"/>
          <w:lang w:val="en-US"/>
        </w:rPr>
        <w:t>Please refer to the in-class presentation on the PPP Agreement (Dialysis Services)</w:t>
      </w:r>
      <w:r w:rsidRPr="00EC5EF9">
        <w:rPr>
          <w:rFonts w:ascii="Times New Roman" w:hAnsi="Times New Roman" w:cs="Times New Roman"/>
          <w:sz w:val="24"/>
          <w:szCs w:val="24"/>
          <w:lang w:val="en-US"/>
        </w:rPr>
        <w:t>]</w:t>
      </w:r>
      <w:bookmarkEnd w:id="24"/>
    </w:p>
    <w:p w14:paraId="5F3A1977" w14:textId="1C3CF146" w:rsidR="00B9011C" w:rsidRDefault="00B9011C" w:rsidP="00B9011C">
      <w:pPr>
        <w:spacing w:after="0" w:line="240" w:lineRule="auto"/>
        <w:jc w:val="both"/>
        <w:rPr>
          <w:rFonts w:ascii="Times New Roman" w:hAnsi="Times New Roman" w:cs="Times New Roman"/>
          <w:sz w:val="24"/>
          <w:szCs w:val="24"/>
          <w:lang w:val="en-US"/>
        </w:rPr>
      </w:pPr>
    </w:p>
    <w:p w14:paraId="6900BC68" w14:textId="7060D70C" w:rsidR="00B9011C" w:rsidRP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25" w:name="_Toc462828739"/>
      <w:r w:rsidRPr="00B9011C">
        <w:rPr>
          <w:rFonts w:ascii="Times New Roman" w:hAnsi="Times New Roman" w:cs="Times New Roman"/>
          <w:b/>
          <w:sz w:val="24"/>
          <w:szCs w:val="24"/>
          <w:lang w:val="en-US"/>
        </w:rPr>
        <w:t>FINANCING OF PROJECT</w:t>
      </w:r>
      <w:bookmarkEnd w:id="25"/>
    </w:p>
    <w:p w14:paraId="6E35AA37" w14:textId="1BCFED14" w:rsidR="00B9011C" w:rsidRDefault="00B9011C" w:rsidP="00B9011C">
      <w:pPr>
        <w:spacing w:after="0" w:line="240" w:lineRule="auto"/>
        <w:jc w:val="both"/>
        <w:rPr>
          <w:rFonts w:ascii="Times New Roman" w:hAnsi="Times New Roman" w:cs="Times New Roman"/>
          <w:sz w:val="24"/>
          <w:szCs w:val="24"/>
          <w:lang w:val="en-US"/>
        </w:rPr>
      </w:pPr>
    </w:p>
    <w:p w14:paraId="12C6DDBA" w14:textId="2A56262E" w:rsidR="00B9011C" w:rsidRDefault="00B9011C" w:rsidP="00B901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9011C">
        <w:rPr>
          <w:rFonts w:ascii="Times New Roman" w:hAnsi="Times New Roman" w:cs="Times New Roman"/>
          <w:sz w:val="24"/>
          <w:szCs w:val="24"/>
          <w:highlight w:val="yellow"/>
          <w:lang w:val="en-US"/>
        </w:rPr>
        <w:t>Please refer to the in-class presentation on the PPP Agreement (Dialysis Services)</w:t>
      </w:r>
      <w:r w:rsidRPr="00EC5EF9">
        <w:rPr>
          <w:rFonts w:ascii="Times New Roman" w:hAnsi="Times New Roman" w:cs="Times New Roman"/>
          <w:sz w:val="24"/>
          <w:szCs w:val="24"/>
          <w:lang w:val="en-US"/>
        </w:rPr>
        <w:t>]</w:t>
      </w:r>
    </w:p>
    <w:p w14:paraId="46036AAF" w14:textId="0C20895A" w:rsidR="00B9011C" w:rsidRDefault="00B9011C" w:rsidP="00B9011C">
      <w:pPr>
        <w:spacing w:after="0" w:line="240" w:lineRule="auto"/>
        <w:jc w:val="both"/>
        <w:rPr>
          <w:rFonts w:ascii="Times New Roman" w:hAnsi="Times New Roman" w:cs="Times New Roman"/>
          <w:sz w:val="24"/>
          <w:szCs w:val="24"/>
          <w:lang w:val="en-US"/>
        </w:rPr>
      </w:pPr>
    </w:p>
    <w:p w14:paraId="57420A00" w14:textId="1912F3C1" w:rsidR="00B9011C" w:rsidRP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26" w:name="_Toc461562596"/>
      <w:bookmarkStart w:id="27" w:name="_Toc462828740"/>
      <w:r w:rsidRPr="00B9011C">
        <w:rPr>
          <w:rFonts w:ascii="Times New Roman" w:hAnsi="Times New Roman" w:cs="Times New Roman"/>
          <w:b/>
          <w:sz w:val="24"/>
          <w:szCs w:val="24"/>
          <w:lang w:val="en-US"/>
        </w:rPr>
        <w:t>BANK GUARANTEE</w:t>
      </w:r>
      <w:bookmarkEnd w:id="26"/>
      <w:bookmarkEnd w:id="27"/>
    </w:p>
    <w:p w14:paraId="12EA8607" w14:textId="568F8C66" w:rsidR="00B9011C" w:rsidRDefault="00B9011C" w:rsidP="00B9011C">
      <w:pPr>
        <w:spacing w:after="0" w:line="240" w:lineRule="auto"/>
        <w:jc w:val="both"/>
        <w:rPr>
          <w:rFonts w:ascii="Times New Roman" w:hAnsi="Times New Roman" w:cs="Times New Roman"/>
          <w:sz w:val="24"/>
          <w:szCs w:val="24"/>
          <w:lang w:val="en-US"/>
        </w:rPr>
      </w:pPr>
    </w:p>
    <w:p w14:paraId="5C0A0988" w14:textId="70F71C25" w:rsidR="00B9011C" w:rsidRDefault="00B9011C" w:rsidP="00B9011C">
      <w:pPr>
        <w:spacing w:after="0" w:line="240" w:lineRule="auto"/>
        <w:jc w:val="both"/>
        <w:rPr>
          <w:rFonts w:ascii="Times New Roman" w:hAnsi="Times New Roman" w:cs="Times New Roman"/>
          <w:sz w:val="24"/>
          <w:szCs w:val="24"/>
          <w:lang w:val="en-US"/>
        </w:rPr>
      </w:pPr>
      <w:bookmarkStart w:id="28" w:name="_Hlk39526407"/>
      <w:r>
        <w:rPr>
          <w:rFonts w:ascii="Times New Roman" w:hAnsi="Times New Roman" w:cs="Times New Roman"/>
          <w:sz w:val="24"/>
          <w:szCs w:val="24"/>
          <w:lang w:val="en-US"/>
        </w:rPr>
        <w:t>[</w:t>
      </w:r>
      <w:r w:rsidRPr="00B9011C">
        <w:rPr>
          <w:rFonts w:ascii="Times New Roman" w:hAnsi="Times New Roman" w:cs="Times New Roman"/>
          <w:sz w:val="24"/>
          <w:szCs w:val="24"/>
          <w:highlight w:val="yellow"/>
          <w:lang w:val="en-US"/>
        </w:rPr>
        <w:t>Please refer to the in-class presentation on the PPP Agreement (Dialysis Services)</w:t>
      </w:r>
      <w:r w:rsidRPr="00EC5EF9">
        <w:rPr>
          <w:rFonts w:ascii="Times New Roman" w:hAnsi="Times New Roman" w:cs="Times New Roman"/>
          <w:sz w:val="24"/>
          <w:szCs w:val="24"/>
          <w:lang w:val="en-US"/>
        </w:rPr>
        <w:t>]</w:t>
      </w:r>
      <w:bookmarkEnd w:id="28"/>
    </w:p>
    <w:p w14:paraId="52FFAAD5" w14:textId="35497CBB" w:rsidR="00B9011C" w:rsidRDefault="00B9011C" w:rsidP="00B9011C">
      <w:pPr>
        <w:spacing w:after="0" w:line="240" w:lineRule="auto"/>
        <w:jc w:val="both"/>
        <w:rPr>
          <w:rFonts w:ascii="Times New Roman" w:hAnsi="Times New Roman" w:cs="Times New Roman"/>
          <w:sz w:val="24"/>
          <w:szCs w:val="24"/>
          <w:lang w:val="en-US"/>
        </w:rPr>
      </w:pPr>
    </w:p>
    <w:p w14:paraId="5F42D31F" w14:textId="09BED7DE" w:rsidR="00B9011C" w:rsidRDefault="00B9011C" w:rsidP="00B9011C">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29" w:name="_Toc462828741"/>
      <w:r w:rsidRPr="00B9011C">
        <w:rPr>
          <w:rFonts w:ascii="Times New Roman" w:hAnsi="Times New Roman" w:cs="Times New Roman"/>
          <w:b/>
          <w:sz w:val="24"/>
          <w:szCs w:val="24"/>
          <w:lang w:val="en-US"/>
        </w:rPr>
        <w:t>MONITORING AND REPORTING</w:t>
      </w:r>
      <w:bookmarkEnd w:id="29"/>
    </w:p>
    <w:p w14:paraId="796C118C" w14:textId="4747D98E" w:rsidR="00B9011C" w:rsidRPr="00B9011C" w:rsidRDefault="00B9011C" w:rsidP="00B9011C">
      <w:pPr>
        <w:spacing w:after="0" w:line="240" w:lineRule="auto"/>
        <w:jc w:val="both"/>
        <w:rPr>
          <w:rFonts w:ascii="Times New Roman" w:hAnsi="Times New Roman" w:cs="Times New Roman"/>
          <w:sz w:val="24"/>
          <w:szCs w:val="24"/>
          <w:lang w:val="en-US"/>
        </w:rPr>
      </w:pPr>
    </w:p>
    <w:p w14:paraId="2A71E5CB" w14:textId="2724ECB3" w:rsidR="00B9011C" w:rsidRPr="00B9011C" w:rsidRDefault="00B9011C" w:rsidP="00B901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67D13" w:rsidRPr="00367D13">
        <w:rPr>
          <w:rFonts w:ascii="Times New Roman" w:hAnsi="Times New Roman" w:cs="Times New Roman"/>
          <w:sz w:val="24"/>
          <w:szCs w:val="24"/>
          <w:highlight w:val="yellow"/>
          <w:lang w:val="en-US"/>
        </w:rPr>
        <w:t xml:space="preserve">Please refer to Article 16 of the PPP Law 2019 and </w:t>
      </w:r>
      <w:r w:rsidR="00F24573">
        <w:rPr>
          <w:rFonts w:ascii="Times New Roman" w:hAnsi="Times New Roman" w:cs="Times New Roman"/>
          <w:sz w:val="24"/>
          <w:szCs w:val="24"/>
          <w:highlight w:val="yellow"/>
          <w:lang w:val="en-US"/>
        </w:rPr>
        <w:t>Section 15 of</w:t>
      </w:r>
      <w:r w:rsidR="00367D13" w:rsidRPr="00367D13">
        <w:rPr>
          <w:rFonts w:ascii="Times New Roman" w:hAnsi="Times New Roman" w:cs="Times New Roman"/>
          <w:sz w:val="24"/>
          <w:szCs w:val="24"/>
          <w:highlight w:val="yellow"/>
          <w:lang w:val="en-US"/>
        </w:rPr>
        <w:t xml:space="preserve"> the PPPA on Issyk-Kul Hotel</w:t>
      </w:r>
      <w:r>
        <w:rPr>
          <w:rFonts w:ascii="Times New Roman" w:hAnsi="Times New Roman" w:cs="Times New Roman"/>
          <w:sz w:val="24"/>
          <w:szCs w:val="24"/>
          <w:lang w:val="en-US"/>
        </w:rPr>
        <w:t>]</w:t>
      </w:r>
    </w:p>
    <w:p w14:paraId="2780ADBB" w14:textId="131B56CE" w:rsidR="00B9011C" w:rsidRDefault="00B9011C" w:rsidP="00B9011C">
      <w:pPr>
        <w:spacing w:after="0" w:line="240" w:lineRule="auto"/>
        <w:jc w:val="both"/>
        <w:rPr>
          <w:rFonts w:ascii="Times New Roman" w:hAnsi="Times New Roman" w:cs="Times New Roman"/>
          <w:sz w:val="24"/>
          <w:szCs w:val="24"/>
          <w:lang w:val="en-US"/>
        </w:rPr>
      </w:pPr>
    </w:p>
    <w:p w14:paraId="1ADDE9CA" w14:textId="17CC24FB" w:rsidR="00B9011C" w:rsidRPr="00702621" w:rsidRDefault="00702621" w:rsidP="00702621">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30" w:name="_Toc462828742"/>
      <w:r w:rsidRPr="00702621">
        <w:rPr>
          <w:rFonts w:ascii="Times New Roman" w:hAnsi="Times New Roman" w:cs="Times New Roman"/>
          <w:b/>
          <w:sz w:val="24"/>
          <w:szCs w:val="24"/>
          <w:lang w:val="en-US"/>
        </w:rPr>
        <w:t>LIAISON COMMITTEE</w:t>
      </w:r>
      <w:bookmarkEnd w:id="30"/>
    </w:p>
    <w:p w14:paraId="21FCCE84" w14:textId="7A8B521A" w:rsidR="00B9011C" w:rsidRDefault="00B9011C" w:rsidP="00B9011C">
      <w:pPr>
        <w:spacing w:after="0" w:line="240" w:lineRule="auto"/>
        <w:jc w:val="both"/>
        <w:rPr>
          <w:rFonts w:ascii="Times New Roman" w:hAnsi="Times New Roman" w:cs="Times New Roman"/>
          <w:sz w:val="24"/>
          <w:szCs w:val="24"/>
          <w:lang w:val="en-US"/>
        </w:rPr>
      </w:pPr>
    </w:p>
    <w:p w14:paraId="4DD99978" w14:textId="3F7FAAAF" w:rsidR="00B9011C" w:rsidRDefault="00702621" w:rsidP="00B9011C">
      <w:pPr>
        <w:spacing w:after="0" w:line="240" w:lineRule="auto"/>
        <w:jc w:val="both"/>
        <w:rPr>
          <w:rFonts w:ascii="Times New Roman" w:hAnsi="Times New Roman" w:cs="Times New Roman"/>
          <w:sz w:val="24"/>
          <w:szCs w:val="24"/>
          <w:lang w:val="en-US"/>
        </w:rPr>
      </w:pPr>
      <w:r w:rsidRPr="00702621">
        <w:rPr>
          <w:rFonts w:ascii="Times New Roman" w:hAnsi="Times New Roman" w:cs="Times New Roman"/>
          <w:sz w:val="24"/>
          <w:szCs w:val="24"/>
          <w:lang w:val="en-US"/>
        </w:rPr>
        <w:t>[</w:t>
      </w:r>
      <w:r w:rsidR="00F24573" w:rsidRPr="00F24573">
        <w:rPr>
          <w:rFonts w:ascii="Times New Roman" w:hAnsi="Times New Roman" w:cs="Times New Roman"/>
          <w:sz w:val="24"/>
          <w:szCs w:val="24"/>
          <w:highlight w:val="yellow"/>
          <w:lang w:val="en-US"/>
        </w:rPr>
        <w:t>Please refer to Section 16 of the PPPA on Issyk-Kul Hotel</w:t>
      </w:r>
      <w:r w:rsidRPr="00702621">
        <w:rPr>
          <w:rFonts w:ascii="Times New Roman" w:hAnsi="Times New Roman" w:cs="Times New Roman"/>
          <w:sz w:val="24"/>
          <w:szCs w:val="24"/>
          <w:lang w:val="en-US"/>
        </w:rPr>
        <w:t>]</w:t>
      </w:r>
    </w:p>
    <w:p w14:paraId="582690A3" w14:textId="5A879661" w:rsidR="00702621" w:rsidRDefault="00702621" w:rsidP="00B9011C">
      <w:pPr>
        <w:spacing w:after="0" w:line="240" w:lineRule="auto"/>
        <w:jc w:val="both"/>
        <w:rPr>
          <w:rFonts w:ascii="Times New Roman" w:hAnsi="Times New Roman" w:cs="Times New Roman"/>
          <w:sz w:val="24"/>
          <w:szCs w:val="24"/>
          <w:lang w:val="en-US"/>
        </w:rPr>
      </w:pPr>
    </w:p>
    <w:p w14:paraId="1DC7C3DA" w14:textId="77777777" w:rsidR="00702621" w:rsidRPr="00702621" w:rsidRDefault="00702621" w:rsidP="00702621">
      <w:pPr>
        <w:pStyle w:val="ListParagraph"/>
        <w:numPr>
          <w:ilvl w:val="0"/>
          <w:numId w:val="32"/>
        </w:numPr>
        <w:spacing w:after="0" w:line="240" w:lineRule="auto"/>
        <w:ind w:left="0" w:firstLine="0"/>
        <w:jc w:val="both"/>
        <w:rPr>
          <w:rFonts w:ascii="Times New Roman" w:hAnsi="Times New Roman" w:cs="Times New Roman"/>
          <w:b/>
          <w:sz w:val="24"/>
          <w:szCs w:val="24"/>
          <w:lang w:val="en-US"/>
        </w:rPr>
      </w:pPr>
      <w:bookmarkStart w:id="31" w:name="_Toc462828743"/>
      <w:r w:rsidRPr="00702621">
        <w:rPr>
          <w:rFonts w:ascii="Times New Roman" w:hAnsi="Times New Roman" w:cs="Times New Roman"/>
          <w:b/>
          <w:sz w:val="24"/>
          <w:szCs w:val="24"/>
          <w:lang w:val="en-US"/>
        </w:rPr>
        <w:t>SPECIAL EVENTS</w:t>
      </w:r>
      <w:bookmarkEnd w:id="31"/>
    </w:p>
    <w:p w14:paraId="7B179FCC" w14:textId="77777777" w:rsidR="00702621" w:rsidRDefault="00702621" w:rsidP="00702621">
      <w:pPr>
        <w:tabs>
          <w:tab w:val="num" w:pos="1481"/>
        </w:tabs>
        <w:spacing w:after="0" w:line="240" w:lineRule="auto"/>
        <w:jc w:val="both"/>
        <w:rPr>
          <w:rFonts w:ascii="Times New Roman" w:hAnsi="Times New Roman" w:cs="Times New Roman"/>
          <w:b/>
          <w:sz w:val="24"/>
          <w:szCs w:val="24"/>
          <w:lang w:val="en-US"/>
        </w:rPr>
      </w:pPr>
    </w:p>
    <w:p w14:paraId="13B14D0D" w14:textId="708B2177" w:rsidR="00702621" w:rsidRPr="00702621" w:rsidRDefault="00702621" w:rsidP="00702621">
      <w:pPr>
        <w:pStyle w:val="ListParagraph"/>
        <w:numPr>
          <w:ilvl w:val="1"/>
          <w:numId w:val="32"/>
        </w:numPr>
        <w:spacing w:after="0" w:line="240" w:lineRule="auto"/>
        <w:ind w:left="0" w:firstLine="0"/>
        <w:jc w:val="both"/>
        <w:rPr>
          <w:rFonts w:ascii="Times New Roman" w:hAnsi="Times New Roman" w:cs="Times New Roman"/>
          <w:sz w:val="24"/>
          <w:szCs w:val="24"/>
          <w:lang w:val="en-US"/>
        </w:rPr>
      </w:pPr>
      <w:r w:rsidRPr="00702621">
        <w:rPr>
          <w:rFonts w:ascii="Times New Roman" w:hAnsi="Times New Roman" w:cs="Times New Roman"/>
          <w:b/>
          <w:sz w:val="24"/>
          <w:szCs w:val="24"/>
          <w:lang w:val="en-US"/>
        </w:rPr>
        <w:t>Definition of Special Event</w:t>
      </w:r>
    </w:p>
    <w:p w14:paraId="72C53FAC" w14:textId="77777777" w:rsidR="00702621" w:rsidRDefault="00702621" w:rsidP="00702621">
      <w:pPr>
        <w:spacing w:after="0" w:line="240" w:lineRule="auto"/>
        <w:jc w:val="both"/>
        <w:rPr>
          <w:rFonts w:ascii="Times New Roman" w:hAnsi="Times New Roman" w:cs="Times New Roman"/>
          <w:sz w:val="24"/>
          <w:szCs w:val="24"/>
          <w:lang w:val="en-US"/>
        </w:rPr>
      </w:pPr>
    </w:p>
    <w:p w14:paraId="13E5B0CF" w14:textId="41AF07A6" w:rsidR="00702621" w:rsidRPr="00702621" w:rsidRDefault="00702621" w:rsidP="00702621">
      <w:pPr>
        <w:spacing w:after="0" w:line="240" w:lineRule="auto"/>
        <w:jc w:val="both"/>
        <w:rPr>
          <w:rFonts w:ascii="Times New Roman" w:hAnsi="Times New Roman" w:cs="Times New Roman"/>
          <w:sz w:val="24"/>
          <w:szCs w:val="24"/>
          <w:lang w:val="en-US"/>
        </w:rPr>
      </w:pPr>
      <w:r w:rsidRPr="00702621">
        <w:rPr>
          <w:rFonts w:ascii="Times New Roman" w:hAnsi="Times New Roman" w:cs="Times New Roman"/>
          <w:sz w:val="24"/>
          <w:szCs w:val="24"/>
          <w:lang w:val="en-US"/>
        </w:rPr>
        <w:t>"</w:t>
      </w:r>
      <w:r w:rsidRPr="00702621">
        <w:rPr>
          <w:rFonts w:ascii="Times New Roman" w:hAnsi="Times New Roman" w:cs="Times New Roman"/>
          <w:b/>
          <w:sz w:val="24"/>
          <w:szCs w:val="24"/>
          <w:lang w:val="en-US"/>
        </w:rPr>
        <w:t>Special Event</w:t>
      </w:r>
      <w:r w:rsidRPr="00702621">
        <w:rPr>
          <w:rFonts w:ascii="Times New Roman" w:hAnsi="Times New Roman" w:cs="Times New Roman"/>
          <w:sz w:val="24"/>
          <w:szCs w:val="24"/>
          <w:lang w:val="en-US"/>
        </w:rPr>
        <w:t>" means any one or more of the following events:</w:t>
      </w:r>
    </w:p>
    <w:p w14:paraId="6DBCBACE" w14:textId="77777777" w:rsidR="00702621" w:rsidRPr="00702621" w:rsidRDefault="00702621" w:rsidP="00702621">
      <w:pPr>
        <w:numPr>
          <w:ilvl w:val="0"/>
          <w:numId w:val="37"/>
        </w:num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iCs/>
          <w:sz w:val="24"/>
          <w:szCs w:val="24"/>
          <w:lang w:val="en-US"/>
        </w:rPr>
        <w:t>non-execution of the Acceptance Certificate to the extent that the Private Partner has taken all necessary steps required from it under Agreement and Legislation for Commissioning and the execution of the Acceptance Certificate;</w:t>
      </w:r>
    </w:p>
    <w:p w14:paraId="7C576738" w14:textId="77777777" w:rsidR="00702621" w:rsidRPr="00702621" w:rsidRDefault="00702621" w:rsidP="00702621">
      <w:pPr>
        <w:numPr>
          <w:ilvl w:val="0"/>
          <w:numId w:val="37"/>
        </w:num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iCs/>
          <w:sz w:val="24"/>
          <w:szCs w:val="24"/>
          <w:lang w:val="en-US"/>
        </w:rPr>
        <w:t>non-receipt, late receipt and/or delay in receipt and/or renewal of Applicable Permits to the extent that the Private Partner has taken all necessary steps required from it under Agreement and Legislation for obtaining such Applicable Permits;</w:t>
      </w:r>
    </w:p>
    <w:p w14:paraId="401FCF3F" w14:textId="77777777" w:rsidR="00702621" w:rsidRPr="00702621" w:rsidRDefault="00702621" w:rsidP="00702621">
      <w:pPr>
        <w:numPr>
          <w:ilvl w:val="0"/>
          <w:numId w:val="37"/>
        </w:numPr>
        <w:spacing w:after="0" w:line="240" w:lineRule="auto"/>
        <w:jc w:val="both"/>
        <w:rPr>
          <w:rFonts w:ascii="Times New Roman" w:hAnsi="Times New Roman" w:cs="Times New Roman"/>
          <w:iCs/>
          <w:sz w:val="24"/>
          <w:szCs w:val="24"/>
        </w:rPr>
      </w:pPr>
      <w:r w:rsidRPr="00702621">
        <w:rPr>
          <w:rFonts w:ascii="Times New Roman" w:hAnsi="Times New Roman" w:cs="Times New Roman"/>
          <w:iCs/>
          <w:sz w:val="24"/>
          <w:szCs w:val="24"/>
          <w:lang w:val="en-US"/>
        </w:rPr>
        <w:t>Change in Law;</w:t>
      </w:r>
    </w:p>
    <w:p w14:paraId="32A44D18" w14:textId="77777777" w:rsidR="00702621" w:rsidRDefault="00702621" w:rsidP="00702621">
      <w:pPr>
        <w:numPr>
          <w:ilvl w:val="0"/>
          <w:numId w:val="37"/>
        </w:numPr>
        <w:spacing w:after="0" w:line="240" w:lineRule="auto"/>
        <w:jc w:val="both"/>
        <w:rPr>
          <w:rFonts w:ascii="Times New Roman" w:hAnsi="Times New Roman" w:cs="Times New Roman"/>
          <w:iCs/>
          <w:sz w:val="24"/>
          <w:szCs w:val="24"/>
        </w:rPr>
      </w:pPr>
      <w:r w:rsidRPr="00702621">
        <w:rPr>
          <w:rFonts w:ascii="Times New Roman" w:hAnsi="Times New Roman" w:cs="Times New Roman"/>
          <w:iCs/>
          <w:sz w:val="24"/>
          <w:szCs w:val="24"/>
          <w:lang w:val="en-US"/>
        </w:rPr>
        <w:t>Government Interference</w:t>
      </w:r>
      <w:r w:rsidRPr="00702621">
        <w:rPr>
          <w:rFonts w:ascii="Times New Roman" w:hAnsi="Times New Roman" w:cs="Times New Roman"/>
          <w:iCs/>
          <w:sz w:val="24"/>
          <w:szCs w:val="24"/>
        </w:rPr>
        <w:t>;</w:t>
      </w:r>
    </w:p>
    <w:p w14:paraId="1EA0E6ED" w14:textId="4884A81C" w:rsidR="00702621" w:rsidRDefault="00702621" w:rsidP="00702621">
      <w:pPr>
        <w:numPr>
          <w:ilvl w:val="0"/>
          <w:numId w:val="37"/>
        </w:num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iCs/>
          <w:sz w:val="24"/>
          <w:szCs w:val="24"/>
          <w:lang w:val="en-US"/>
        </w:rPr>
        <w:lastRenderedPageBreak/>
        <w:t>failure of any public authority of the KR to register or acknowledge registration of the Private Partner's right of ownership or other rights of Private Partner in the Facility (if applicable) to the extent that the Private Partner has taken all necessary steps required from it under Agreement and Legislation for such registration.</w:t>
      </w:r>
    </w:p>
    <w:p w14:paraId="24320507" w14:textId="2DF7A2A1" w:rsidR="00702621" w:rsidRDefault="00702621" w:rsidP="00702621">
      <w:pPr>
        <w:spacing w:after="0" w:line="240" w:lineRule="auto"/>
        <w:jc w:val="both"/>
        <w:rPr>
          <w:rFonts w:ascii="Times New Roman" w:hAnsi="Times New Roman" w:cs="Times New Roman"/>
          <w:iCs/>
          <w:sz w:val="24"/>
          <w:szCs w:val="24"/>
          <w:lang w:val="en-US"/>
        </w:rPr>
      </w:pPr>
    </w:p>
    <w:p w14:paraId="1026C01A" w14:textId="5C6400D8" w:rsidR="00702621" w:rsidRDefault="00702621" w:rsidP="00702621">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702621">
        <w:rPr>
          <w:rFonts w:ascii="Times New Roman" w:hAnsi="Times New Roman" w:cs="Times New Roman"/>
          <w:b/>
          <w:iCs/>
          <w:sz w:val="24"/>
          <w:szCs w:val="24"/>
          <w:lang w:val="en-US"/>
        </w:rPr>
        <w:t>Effects of Special Event</w:t>
      </w:r>
    </w:p>
    <w:p w14:paraId="038155FC" w14:textId="13CC4D29" w:rsidR="00702621" w:rsidRPr="00702621" w:rsidRDefault="00702621" w:rsidP="00702621">
      <w:pPr>
        <w:pStyle w:val="ListParagraph"/>
        <w:spacing w:after="0" w:line="240" w:lineRule="auto"/>
        <w:ind w:left="0"/>
        <w:jc w:val="both"/>
        <w:rPr>
          <w:rFonts w:ascii="Times New Roman" w:hAnsi="Times New Roman" w:cs="Times New Roman"/>
          <w:iCs/>
          <w:sz w:val="24"/>
          <w:szCs w:val="24"/>
          <w:lang w:val="en-US"/>
        </w:rPr>
      </w:pPr>
    </w:p>
    <w:p w14:paraId="1FB8E29B" w14:textId="685FA83C" w:rsidR="00702621" w:rsidRPr="00702621" w:rsidRDefault="004F666B" w:rsidP="00702621">
      <w:pPr>
        <w:pStyle w:val="ListParagraph"/>
        <w:spacing w:after="0" w:line="240" w:lineRule="auto"/>
        <w:ind w:left="0"/>
        <w:jc w:val="both"/>
        <w:rPr>
          <w:rFonts w:ascii="Times New Roman" w:hAnsi="Times New Roman" w:cs="Times New Roman"/>
          <w:iCs/>
          <w:sz w:val="24"/>
          <w:szCs w:val="24"/>
          <w:lang w:val="en-US"/>
        </w:rPr>
      </w:pPr>
      <w:r w:rsidRPr="00702621">
        <w:rPr>
          <w:rFonts w:ascii="Times New Roman" w:hAnsi="Times New Roman" w:cs="Times New Roman"/>
          <w:sz w:val="24"/>
          <w:szCs w:val="24"/>
          <w:lang w:val="en-US"/>
        </w:rPr>
        <w:t>[</w:t>
      </w:r>
      <w:r w:rsidR="006D24E1">
        <w:rPr>
          <w:rFonts w:ascii="Times New Roman" w:hAnsi="Times New Roman" w:cs="Times New Roman"/>
          <w:sz w:val="24"/>
          <w:szCs w:val="24"/>
          <w:highlight w:val="yellow"/>
          <w:lang w:val="en-US"/>
        </w:rPr>
        <w:t>leave it blank</w:t>
      </w:r>
      <w:r w:rsidRPr="00702621">
        <w:rPr>
          <w:rFonts w:ascii="Times New Roman" w:hAnsi="Times New Roman" w:cs="Times New Roman"/>
          <w:sz w:val="24"/>
          <w:szCs w:val="24"/>
          <w:highlight w:val="yellow"/>
          <w:lang w:val="en-US"/>
        </w:rPr>
        <w:t>, for your information</w:t>
      </w:r>
      <w:r w:rsidRPr="00702621">
        <w:rPr>
          <w:rFonts w:ascii="Times New Roman" w:hAnsi="Times New Roman" w:cs="Times New Roman"/>
          <w:sz w:val="24"/>
          <w:szCs w:val="24"/>
          <w:lang w:val="en-US"/>
        </w:rPr>
        <w:t>]</w:t>
      </w:r>
    </w:p>
    <w:p w14:paraId="54A83651" w14:textId="54389917" w:rsidR="00702621" w:rsidRPr="00702621" w:rsidRDefault="00702621" w:rsidP="00702621">
      <w:pPr>
        <w:pStyle w:val="ListParagraph"/>
        <w:spacing w:after="0" w:line="240" w:lineRule="auto"/>
        <w:ind w:left="0"/>
        <w:jc w:val="both"/>
        <w:rPr>
          <w:rFonts w:ascii="Times New Roman" w:hAnsi="Times New Roman" w:cs="Times New Roman"/>
          <w:iCs/>
          <w:sz w:val="24"/>
          <w:szCs w:val="24"/>
          <w:lang w:val="en-US"/>
        </w:rPr>
      </w:pPr>
    </w:p>
    <w:p w14:paraId="1A55F521" w14:textId="531E2503" w:rsidR="00702621" w:rsidRDefault="00702621" w:rsidP="00702621">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4F666B">
        <w:rPr>
          <w:rFonts w:ascii="Times New Roman" w:hAnsi="Times New Roman" w:cs="Times New Roman"/>
          <w:b/>
          <w:iCs/>
          <w:sz w:val="24"/>
          <w:szCs w:val="24"/>
          <w:lang w:val="en-US"/>
        </w:rPr>
        <w:t>Steps of Parties to address Special Event</w:t>
      </w:r>
    </w:p>
    <w:p w14:paraId="467EBAEF" w14:textId="094F8332" w:rsidR="004F666B" w:rsidRPr="004F666B" w:rsidRDefault="004F666B" w:rsidP="004F666B">
      <w:pPr>
        <w:spacing w:after="0" w:line="240" w:lineRule="auto"/>
        <w:jc w:val="both"/>
        <w:rPr>
          <w:rFonts w:ascii="Times New Roman" w:hAnsi="Times New Roman" w:cs="Times New Roman"/>
          <w:iCs/>
          <w:sz w:val="24"/>
          <w:szCs w:val="24"/>
          <w:lang w:val="en-US"/>
        </w:rPr>
      </w:pPr>
    </w:p>
    <w:p w14:paraId="4A68BD2D" w14:textId="7A0D7D45" w:rsidR="004F666B" w:rsidRPr="004F666B" w:rsidRDefault="004F666B" w:rsidP="004F666B">
      <w:p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sz w:val="24"/>
          <w:szCs w:val="24"/>
          <w:lang w:val="en-US"/>
        </w:rPr>
        <w:t>[</w:t>
      </w:r>
      <w:r w:rsidR="006D24E1">
        <w:rPr>
          <w:rFonts w:ascii="Times New Roman" w:hAnsi="Times New Roman" w:cs="Times New Roman"/>
          <w:sz w:val="24"/>
          <w:szCs w:val="24"/>
          <w:highlight w:val="yellow"/>
          <w:lang w:val="en-US"/>
        </w:rPr>
        <w:t>leave it blank</w:t>
      </w:r>
      <w:r w:rsidRPr="00702621">
        <w:rPr>
          <w:rFonts w:ascii="Times New Roman" w:hAnsi="Times New Roman" w:cs="Times New Roman"/>
          <w:sz w:val="24"/>
          <w:szCs w:val="24"/>
          <w:highlight w:val="yellow"/>
          <w:lang w:val="en-US"/>
        </w:rPr>
        <w:t>, for your information</w:t>
      </w:r>
      <w:r w:rsidRPr="00702621">
        <w:rPr>
          <w:rFonts w:ascii="Times New Roman" w:hAnsi="Times New Roman" w:cs="Times New Roman"/>
          <w:sz w:val="24"/>
          <w:szCs w:val="24"/>
          <w:lang w:val="en-US"/>
        </w:rPr>
        <w:t>]</w:t>
      </w:r>
    </w:p>
    <w:p w14:paraId="1C81E05F" w14:textId="3D8957C8" w:rsidR="004F666B" w:rsidRPr="004F666B" w:rsidRDefault="004F666B" w:rsidP="004F666B">
      <w:pPr>
        <w:spacing w:after="0" w:line="240" w:lineRule="auto"/>
        <w:jc w:val="both"/>
        <w:rPr>
          <w:rFonts w:ascii="Times New Roman" w:hAnsi="Times New Roman" w:cs="Times New Roman"/>
          <w:iCs/>
          <w:sz w:val="24"/>
          <w:szCs w:val="24"/>
          <w:lang w:val="en-US"/>
        </w:rPr>
      </w:pPr>
    </w:p>
    <w:p w14:paraId="58F96122" w14:textId="5FF3D017" w:rsidR="004F666B" w:rsidRDefault="004F666B" w:rsidP="004F666B">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4F666B">
        <w:rPr>
          <w:rFonts w:ascii="Times New Roman" w:hAnsi="Times New Roman" w:cs="Times New Roman"/>
          <w:b/>
          <w:iCs/>
          <w:sz w:val="24"/>
          <w:szCs w:val="24"/>
          <w:lang w:val="en-US"/>
        </w:rPr>
        <w:t>Compensation for Losses caused by Special Event</w:t>
      </w:r>
    </w:p>
    <w:p w14:paraId="2782E1D1" w14:textId="7DB79F9F" w:rsidR="004F666B" w:rsidRPr="004F666B" w:rsidRDefault="004F666B" w:rsidP="004F666B">
      <w:pPr>
        <w:spacing w:after="0" w:line="240" w:lineRule="auto"/>
        <w:jc w:val="both"/>
        <w:rPr>
          <w:rFonts w:ascii="Times New Roman" w:hAnsi="Times New Roman" w:cs="Times New Roman"/>
          <w:iCs/>
          <w:sz w:val="24"/>
          <w:szCs w:val="24"/>
          <w:lang w:val="en-US"/>
        </w:rPr>
      </w:pPr>
    </w:p>
    <w:p w14:paraId="087397DE" w14:textId="19F65279" w:rsidR="004F666B" w:rsidRDefault="004F666B" w:rsidP="004F666B">
      <w:p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sz w:val="24"/>
          <w:szCs w:val="24"/>
          <w:lang w:val="en-US"/>
        </w:rPr>
        <w:t>[</w:t>
      </w:r>
      <w:r w:rsidR="006D24E1">
        <w:rPr>
          <w:rFonts w:ascii="Times New Roman" w:hAnsi="Times New Roman" w:cs="Times New Roman"/>
          <w:sz w:val="24"/>
          <w:szCs w:val="24"/>
          <w:highlight w:val="yellow"/>
          <w:lang w:val="en-US"/>
        </w:rPr>
        <w:t>leave it blank</w:t>
      </w:r>
      <w:r w:rsidRPr="00702621">
        <w:rPr>
          <w:rFonts w:ascii="Times New Roman" w:hAnsi="Times New Roman" w:cs="Times New Roman"/>
          <w:sz w:val="24"/>
          <w:szCs w:val="24"/>
          <w:highlight w:val="yellow"/>
          <w:lang w:val="en-US"/>
        </w:rPr>
        <w:t>, for your information</w:t>
      </w:r>
      <w:r w:rsidRPr="00702621">
        <w:rPr>
          <w:rFonts w:ascii="Times New Roman" w:hAnsi="Times New Roman" w:cs="Times New Roman"/>
          <w:sz w:val="24"/>
          <w:szCs w:val="24"/>
          <w:lang w:val="en-US"/>
        </w:rPr>
        <w:t>]</w:t>
      </w:r>
    </w:p>
    <w:p w14:paraId="5DA6580E" w14:textId="77777777" w:rsidR="004F666B" w:rsidRPr="004F666B" w:rsidRDefault="004F666B" w:rsidP="004F666B">
      <w:pPr>
        <w:spacing w:after="0" w:line="240" w:lineRule="auto"/>
        <w:jc w:val="both"/>
        <w:rPr>
          <w:rFonts w:ascii="Times New Roman" w:hAnsi="Times New Roman" w:cs="Times New Roman"/>
          <w:iCs/>
          <w:sz w:val="24"/>
          <w:szCs w:val="24"/>
          <w:lang w:val="en-US"/>
        </w:rPr>
      </w:pPr>
    </w:p>
    <w:p w14:paraId="6FA3465D" w14:textId="04AAF44F" w:rsidR="004F666B" w:rsidRDefault="004F666B" w:rsidP="004F666B">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4F666B">
        <w:rPr>
          <w:rFonts w:ascii="Times New Roman" w:hAnsi="Times New Roman" w:cs="Times New Roman"/>
          <w:b/>
          <w:iCs/>
          <w:sz w:val="24"/>
          <w:szCs w:val="24"/>
          <w:lang w:val="en-US"/>
        </w:rPr>
        <w:t>Favourable change in Legislation</w:t>
      </w:r>
    </w:p>
    <w:p w14:paraId="2D6B1DFE" w14:textId="08B326F6" w:rsidR="004F666B" w:rsidRPr="004F666B" w:rsidRDefault="004F666B" w:rsidP="004F666B">
      <w:pPr>
        <w:spacing w:after="0" w:line="240" w:lineRule="auto"/>
        <w:jc w:val="both"/>
        <w:rPr>
          <w:rFonts w:ascii="Times New Roman" w:hAnsi="Times New Roman" w:cs="Times New Roman"/>
          <w:iCs/>
          <w:sz w:val="24"/>
          <w:szCs w:val="24"/>
          <w:lang w:val="en-US"/>
        </w:rPr>
      </w:pPr>
    </w:p>
    <w:p w14:paraId="5BEA4EF5" w14:textId="25731A0D" w:rsidR="004F666B" w:rsidRPr="004F666B" w:rsidRDefault="004F666B" w:rsidP="004F666B">
      <w:p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sz w:val="24"/>
          <w:szCs w:val="24"/>
          <w:lang w:val="en-US"/>
        </w:rPr>
        <w:t>[</w:t>
      </w:r>
      <w:r w:rsidR="006D24E1">
        <w:rPr>
          <w:rFonts w:ascii="Times New Roman" w:hAnsi="Times New Roman" w:cs="Times New Roman"/>
          <w:sz w:val="24"/>
          <w:szCs w:val="24"/>
          <w:highlight w:val="yellow"/>
          <w:lang w:val="en-US"/>
        </w:rPr>
        <w:t>leave it blank</w:t>
      </w:r>
      <w:r w:rsidRPr="00702621">
        <w:rPr>
          <w:rFonts w:ascii="Times New Roman" w:hAnsi="Times New Roman" w:cs="Times New Roman"/>
          <w:sz w:val="24"/>
          <w:szCs w:val="24"/>
          <w:highlight w:val="yellow"/>
          <w:lang w:val="en-US"/>
        </w:rPr>
        <w:t>, for your information</w:t>
      </w:r>
      <w:r w:rsidRPr="00702621">
        <w:rPr>
          <w:rFonts w:ascii="Times New Roman" w:hAnsi="Times New Roman" w:cs="Times New Roman"/>
          <w:sz w:val="24"/>
          <w:szCs w:val="24"/>
          <w:lang w:val="en-US"/>
        </w:rPr>
        <w:t>]</w:t>
      </w:r>
    </w:p>
    <w:p w14:paraId="31B6CBA6" w14:textId="4CAF6AD5" w:rsidR="004F666B" w:rsidRPr="004F666B" w:rsidRDefault="004F666B" w:rsidP="004F666B">
      <w:pPr>
        <w:spacing w:after="0" w:line="240" w:lineRule="auto"/>
        <w:jc w:val="both"/>
        <w:rPr>
          <w:rFonts w:ascii="Times New Roman" w:hAnsi="Times New Roman" w:cs="Times New Roman"/>
          <w:iCs/>
          <w:sz w:val="24"/>
          <w:szCs w:val="24"/>
          <w:lang w:val="en-US"/>
        </w:rPr>
      </w:pPr>
    </w:p>
    <w:p w14:paraId="00A24AD2" w14:textId="47579CE8" w:rsidR="004F666B" w:rsidRPr="00E32ED9" w:rsidRDefault="00E32ED9" w:rsidP="00E32ED9">
      <w:pPr>
        <w:pStyle w:val="ListParagraph"/>
        <w:numPr>
          <w:ilvl w:val="0"/>
          <w:numId w:val="32"/>
        </w:numPr>
        <w:spacing w:after="0" w:line="240" w:lineRule="auto"/>
        <w:ind w:left="0" w:firstLine="0"/>
        <w:jc w:val="both"/>
        <w:rPr>
          <w:rFonts w:ascii="Times New Roman" w:hAnsi="Times New Roman" w:cs="Times New Roman"/>
          <w:b/>
          <w:iCs/>
          <w:sz w:val="24"/>
          <w:szCs w:val="24"/>
        </w:rPr>
      </w:pPr>
      <w:bookmarkStart w:id="32" w:name="_Toc462828744"/>
      <w:r w:rsidRPr="00E32ED9">
        <w:rPr>
          <w:rFonts w:ascii="Times New Roman" w:hAnsi="Times New Roman" w:cs="Times New Roman"/>
          <w:b/>
          <w:iCs/>
          <w:sz w:val="24"/>
          <w:szCs w:val="24"/>
          <w:lang w:val="en-US"/>
        </w:rPr>
        <w:t>LIABILITY OF PARTIES</w:t>
      </w:r>
      <w:bookmarkEnd w:id="32"/>
    </w:p>
    <w:p w14:paraId="072B5D02" w14:textId="1E529F44" w:rsidR="00E32ED9" w:rsidRPr="00E32ED9" w:rsidRDefault="00E32ED9" w:rsidP="00E32ED9">
      <w:pPr>
        <w:spacing w:after="0" w:line="240" w:lineRule="auto"/>
        <w:jc w:val="both"/>
        <w:rPr>
          <w:rFonts w:ascii="Times New Roman" w:hAnsi="Times New Roman" w:cs="Times New Roman"/>
          <w:iCs/>
          <w:sz w:val="24"/>
          <w:szCs w:val="24"/>
        </w:rPr>
      </w:pPr>
    </w:p>
    <w:p w14:paraId="62B4AC59" w14:textId="629591BE" w:rsidR="00E32ED9" w:rsidRPr="00E32ED9" w:rsidRDefault="00E32ED9" w:rsidP="00E32ED9">
      <w:pPr>
        <w:spacing w:after="0"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w:t>
      </w:r>
      <w:r w:rsidRPr="00B9011C">
        <w:rPr>
          <w:rFonts w:ascii="Times New Roman" w:hAnsi="Times New Roman" w:cs="Times New Roman"/>
          <w:sz w:val="24"/>
          <w:szCs w:val="24"/>
          <w:highlight w:val="yellow"/>
          <w:lang w:val="en-US"/>
        </w:rPr>
        <w:t>Please refer to the in-class presentation on the PPP Agreement (Dialysis Services)</w:t>
      </w:r>
      <w:r w:rsidRPr="00A81E1C">
        <w:rPr>
          <w:rFonts w:ascii="Times New Roman" w:hAnsi="Times New Roman" w:cs="Times New Roman"/>
          <w:sz w:val="24"/>
          <w:szCs w:val="24"/>
          <w:lang w:val="en-US"/>
        </w:rPr>
        <w:t>]</w:t>
      </w:r>
    </w:p>
    <w:p w14:paraId="0F655073" w14:textId="1F05124C" w:rsidR="00E32ED9" w:rsidRDefault="00E32ED9" w:rsidP="00E32ED9">
      <w:pPr>
        <w:spacing w:after="0" w:line="240" w:lineRule="auto"/>
        <w:jc w:val="both"/>
        <w:rPr>
          <w:rFonts w:ascii="Times New Roman" w:hAnsi="Times New Roman" w:cs="Times New Roman"/>
          <w:iCs/>
          <w:sz w:val="24"/>
          <w:szCs w:val="24"/>
          <w:lang w:val="en-US"/>
        </w:rPr>
      </w:pPr>
    </w:p>
    <w:p w14:paraId="209BB325" w14:textId="12F53AD4" w:rsidR="00E32ED9" w:rsidRPr="00E32ED9" w:rsidRDefault="00E32ED9" w:rsidP="00E32ED9">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33" w:name="_Toc462828745"/>
      <w:r w:rsidRPr="00E32ED9">
        <w:rPr>
          <w:rFonts w:ascii="Times New Roman" w:hAnsi="Times New Roman" w:cs="Times New Roman"/>
          <w:b/>
          <w:iCs/>
          <w:sz w:val="24"/>
          <w:szCs w:val="24"/>
          <w:lang w:val="en-US"/>
        </w:rPr>
        <w:t>FORCE MAJEURE EVENTS</w:t>
      </w:r>
      <w:bookmarkEnd w:id="33"/>
    </w:p>
    <w:p w14:paraId="43A6F4CC" w14:textId="2C842AB1" w:rsidR="00E32ED9" w:rsidRDefault="00E32ED9" w:rsidP="00E32ED9">
      <w:pPr>
        <w:spacing w:after="0" w:line="240" w:lineRule="auto"/>
        <w:jc w:val="both"/>
        <w:rPr>
          <w:rFonts w:ascii="Times New Roman" w:hAnsi="Times New Roman" w:cs="Times New Roman"/>
          <w:iCs/>
          <w:sz w:val="24"/>
          <w:szCs w:val="24"/>
          <w:lang w:val="en-US"/>
        </w:rPr>
      </w:pPr>
    </w:p>
    <w:p w14:paraId="62D8D919" w14:textId="4723CB77" w:rsid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bookmarkStart w:id="34" w:name="_Toc459820061"/>
      <w:r w:rsidRPr="005604DA">
        <w:rPr>
          <w:rFonts w:ascii="Times New Roman" w:hAnsi="Times New Roman" w:cs="Times New Roman"/>
          <w:b/>
          <w:iCs/>
          <w:sz w:val="24"/>
          <w:szCs w:val="24"/>
          <w:lang w:val="en-US"/>
        </w:rPr>
        <w:t xml:space="preserve">Definition of Force Majeure Events </w:t>
      </w:r>
      <w:bookmarkEnd w:id="34"/>
    </w:p>
    <w:p w14:paraId="43416DB2" w14:textId="77777777" w:rsidR="005604DA" w:rsidRPr="005604DA" w:rsidRDefault="005604DA" w:rsidP="005604DA">
      <w:pPr>
        <w:tabs>
          <w:tab w:val="num" w:pos="1481"/>
        </w:tabs>
        <w:spacing w:after="0" w:line="240" w:lineRule="auto"/>
        <w:jc w:val="both"/>
        <w:rPr>
          <w:rFonts w:ascii="Times New Roman" w:hAnsi="Times New Roman" w:cs="Times New Roman"/>
          <w:b/>
          <w:iCs/>
          <w:sz w:val="24"/>
          <w:szCs w:val="24"/>
          <w:lang w:val="en-US"/>
        </w:rPr>
      </w:pPr>
    </w:p>
    <w:p w14:paraId="340D8380" w14:textId="0298A696" w:rsidR="005604DA" w:rsidRDefault="005604DA"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bidi="en-US"/>
        </w:rPr>
        <w:t>Neither Party shall be considered in partial or full breach of this Agreement to the extent that performance of its respective obligations is prevented by a Force Majeure Event</w:t>
      </w:r>
      <w:r w:rsidRPr="005604DA">
        <w:rPr>
          <w:rFonts w:ascii="Times New Roman" w:hAnsi="Times New Roman" w:cs="Times New Roman"/>
          <w:iCs/>
          <w:sz w:val="24"/>
          <w:szCs w:val="24"/>
          <w:lang w:val="en-US"/>
        </w:rPr>
        <w:t>, provided such Party undertook all reasonable measures to mitigate the adverse effect of the Force Majeure Event.</w:t>
      </w:r>
    </w:p>
    <w:p w14:paraId="353B71C7" w14:textId="77777777" w:rsidR="005604DA" w:rsidRPr="005604DA" w:rsidRDefault="005604DA" w:rsidP="005604DA">
      <w:pPr>
        <w:spacing w:after="0" w:line="240" w:lineRule="auto"/>
        <w:jc w:val="both"/>
        <w:rPr>
          <w:rFonts w:ascii="Times New Roman" w:hAnsi="Times New Roman" w:cs="Times New Roman"/>
          <w:iCs/>
          <w:sz w:val="24"/>
          <w:szCs w:val="24"/>
          <w:lang w:val="en-US"/>
        </w:rPr>
      </w:pPr>
    </w:p>
    <w:p w14:paraId="656688AA" w14:textId="057AA32A" w:rsidR="00E32ED9" w:rsidRDefault="005604DA"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If an event may be qualified as both a Force Majeure Event and a Special Event, for the purposes of this Agreement, it shall be deemed as a Force Majeure Event and shall be subject to the provisions pertaining to Force Majeure Events rather than those pertaining to Special Events.</w:t>
      </w:r>
    </w:p>
    <w:p w14:paraId="7075CC50" w14:textId="4488BC5B" w:rsidR="00E32ED9" w:rsidRDefault="00E32ED9" w:rsidP="00E32ED9">
      <w:pPr>
        <w:spacing w:after="0" w:line="240" w:lineRule="auto"/>
        <w:jc w:val="both"/>
        <w:rPr>
          <w:rFonts w:ascii="Times New Roman" w:hAnsi="Times New Roman" w:cs="Times New Roman"/>
          <w:iCs/>
          <w:sz w:val="24"/>
          <w:szCs w:val="24"/>
          <w:lang w:val="en-US"/>
        </w:rPr>
      </w:pPr>
    </w:p>
    <w:p w14:paraId="4CAED077" w14:textId="5DEFC0E4" w:rsidR="005604DA" w:rsidRP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5604DA">
        <w:rPr>
          <w:rFonts w:ascii="Times New Roman" w:hAnsi="Times New Roman" w:cs="Times New Roman"/>
          <w:b/>
          <w:iCs/>
          <w:sz w:val="24"/>
          <w:szCs w:val="24"/>
          <w:lang w:val="en-US"/>
        </w:rPr>
        <w:t>Steps to address Force Majeure Events</w:t>
      </w:r>
    </w:p>
    <w:p w14:paraId="51C7DA52" w14:textId="2AFE6D42" w:rsidR="005604DA" w:rsidRDefault="005604DA" w:rsidP="005604DA">
      <w:pPr>
        <w:spacing w:after="0" w:line="240" w:lineRule="auto"/>
        <w:jc w:val="both"/>
        <w:rPr>
          <w:rFonts w:ascii="Times New Roman" w:hAnsi="Times New Roman" w:cs="Times New Roman"/>
          <w:iCs/>
          <w:sz w:val="24"/>
          <w:szCs w:val="24"/>
          <w:lang w:val="en-US"/>
        </w:rPr>
      </w:pPr>
    </w:p>
    <w:p w14:paraId="7DB25577" w14:textId="1DD927A3" w:rsidR="005604DA" w:rsidRDefault="00A81E1C" w:rsidP="005604DA">
      <w:pPr>
        <w:spacing w:after="0" w:line="240" w:lineRule="auto"/>
        <w:jc w:val="both"/>
        <w:rPr>
          <w:rFonts w:ascii="Times New Roman" w:hAnsi="Times New Roman" w:cs="Times New Roman"/>
          <w:iCs/>
          <w:sz w:val="24"/>
          <w:szCs w:val="24"/>
          <w:lang w:val="en-US"/>
        </w:rPr>
      </w:pPr>
      <w:r w:rsidRPr="00702621">
        <w:rPr>
          <w:rFonts w:ascii="Times New Roman" w:hAnsi="Times New Roman" w:cs="Times New Roman"/>
          <w:sz w:val="24"/>
          <w:szCs w:val="24"/>
          <w:lang w:val="en-US"/>
        </w:rPr>
        <w:t>[</w:t>
      </w:r>
      <w:r>
        <w:rPr>
          <w:rFonts w:ascii="Times New Roman" w:hAnsi="Times New Roman" w:cs="Times New Roman"/>
          <w:sz w:val="24"/>
          <w:szCs w:val="24"/>
          <w:highlight w:val="yellow"/>
          <w:lang w:val="en-US"/>
        </w:rPr>
        <w:t>Please refer to Section 19</w:t>
      </w:r>
      <w:r w:rsidRPr="00F24573">
        <w:rPr>
          <w:rFonts w:ascii="Times New Roman" w:hAnsi="Times New Roman" w:cs="Times New Roman"/>
          <w:sz w:val="24"/>
          <w:szCs w:val="24"/>
          <w:highlight w:val="yellow"/>
          <w:lang w:val="en-US"/>
        </w:rPr>
        <w:t xml:space="preserve"> of the PPPA on Issyk-Kul Hotel</w:t>
      </w:r>
      <w:r w:rsidRPr="00702621">
        <w:rPr>
          <w:rFonts w:ascii="Times New Roman" w:hAnsi="Times New Roman" w:cs="Times New Roman"/>
          <w:sz w:val="24"/>
          <w:szCs w:val="24"/>
          <w:lang w:val="en-US"/>
        </w:rPr>
        <w:t>]</w:t>
      </w:r>
    </w:p>
    <w:p w14:paraId="4AEE91F0" w14:textId="264D8F7C" w:rsidR="005604DA" w:rsidRDefault="005604DA" w:rsidP="005604DA">
      <w:pPr>
        <w:spacing w:after="0" w:line="240" w:lineRule="auto"/>
        <w:jc w:val="both"/>
        <w:rPr>
          <w:rFonts w:ascii="Times New Roman" w:hAnsi="Times New Roman" w:cs="Times New Roman"/>
          <w:iCs/>
          <w:sz w:val="24"/>
          <w:szCs w:val="24"/>
          <w:lang w:val="en-US"/>
        </w:rPr>
      </w:pPr>
    </w:p>
    <w:p w14:paraId="08864BC9" w14:textId="6C162FFD" w:rsidR="005604DA" w:rsidRDefault="005604DA" w:rsidP="005604DA">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35" w:name="_Toc462828746"/>
      <w:r w:rsidRPr="005604DA">
        <w:rPr>
          <w:rFonts w:ascii="Times New Roman" w:hAnsi="Times New Roman" w:cs="Times New Roman"/>
          <w:b/>
          <w:iCs/>
          <w:sz w:val="24"/>
          <w:szCs w:val="24"/>
          <w:lang w:val="en-US"/>
        </w:rPr>
        <w:t>AMENDMENTS TO AGREEMENT</w:t>
      </w:r>
      <w:bookmarkEnd w:id="35"/>
    </w:p>
    <w:p w14:paraId="2A3BF206" w14:textId="59ADBE29" w:rsidR="005604DA" w:rsidRPr="005604DA" w:rsidRDefault="005604DA" w:rsidP="005604DA">
      <w:pPr>
        <w:spacing w:after="0" w:line="240" w:lineRule="auto"/>
        <w:jc w:val="both"/>
        <w:rPr>
          <w:rFonts w:ascii="Times New Roman" w:hAnsi="Times New Roman" w:cs="Times New Roman"/>
          <w:iCs/>
          <w:sz w:val="24"/>
          <w:szCs w:val="24"/>
          <w:lang w:val="en-US"/>
        </w:rPr>
      </w:pPr>
    </w:p>
    <w:p w14:paraId="7964FDB0" w14:textId="6C86B676" w:rsidR="005604DA" w:rsidRPr="005604DA" w:rsidRDefault="005604DA"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The Parties may make amendments to the Agreement, including its Annexes by an agreement in writing, signed by both parties as an addendum to the Agreement.</w:t>
      </w:r>
    </w:p>
    <w:p w14:paraId="710D2EC2" w14:textId="21C7C037" w:rsidR="005604DA" w:rsidRPr="005604DA" w:rsidRDefault="005604DA" w:rsidP="005604DA">
      <w:pPr>
        <w:spacing w:after="0" w:line="240" w:lineRule="auto"/>
        <w:jc w:val="both"/>
        <w:rPr>
          <w:rFonts w:ascii="Times New Roman" w:hAnsi="Times New Roman" w:cs="Times New Roman"/>
          <w:iCs/>
          <w:sz w:val="24"/>
          <w:szCs w:val="24"/>
          <w:lang w:val="en-US"/>
        </w:rPr>
      </w:pPr>
    </w:p>
    <w:p w14:paraId="16BBCC53" w14:textId="77777777" w:rsidR="005604DA" w:rsidRPr="005604DA" w:rsidRDefault="005604DA" w:rsidP="005604DA">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36" w:name="_Toc462828747"/>
      <w:bookmarkStart w:id="37" w:name="_Toc460674056"/>
      <w:r w:rsidRPr="005604DA">
        <w:rPr>
          <w:rFonts w:ascii="Times New Roman" w:hAnsi="Times New Roman" w:cs="Times New Roman"/>
          <w:b/>
          <w:iCs/>
          <w:sz w:val="24"/>
          <w:szCs w:val="24"/>
          <w:lang w:val="en-US"/>
        </w:rPr>
        <w:t>TERMINATION OF AGREEMENT</w:t>
      </w:r>
      <w:bookmarkEnd w:id="36"/>
      <w:r w:rsidRPr="005604DA">
        <w:rPr>
          <w:rFonts w:ascii="Times New Roman" w:hAnsi="Times New Roman" w:cs="Times New Roman"/>
          <w:b/>
          <w:iCs/>
          <w:sz w:val="24"/>
          <w:szCs w:val="24"/>
          <w:lang w:val="en-US"/>
        </w:rPr>
        <w:t xml:space="preserve"> </w:t>
      </w:r>
      <w:bookmarkEnd w:id="37"/>
    </w:p>
    <w:p w14:paraId="46014149" w14:textId="77777777" w:rsidR="005604DA" w:rsidRDefault="005604DA" w:rsidP="005604DA">
      <w:pPr>
        <w:tabs>
          <w:tab w:val="num" w:pos="1481"/>
        </w:tabs>
        <w:spacing w:after="0" w:line="240" w:lineRule="auto"/>
        <w:jc w:val="both"/>
        <w:rPr>
          <w:rFonts w:ascii="Times New Roman" w:hAnsi="Times New Roman" w:cs="Times New Roman"/>
          <w:b/>
          <w:iCs/>
          <w:sz w:val="24"/>
          <w:szCs w:val="24"/>
          <w:lang w:val="en-US"/>
        </w:rPr>
      </w:pPr>
      <w:bookmarkStart w:id="38" w:name="_Toc459820066"/>
    </w:p>
    <w:p w14:paraId="3D9A4E3D" w14:textId="4FD47371" w:rsidR="005604DA" w:rsidRP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5604DA">
        <w:rPr>
          <w:rFonts w:ascii="Times New Roman" w:hAnsi="Times New Roman" w:cs="Times New Roman"/>
          <w:b/>
          <w:iCs/>
          <w:sz w:val="24"/>
          <w:szCs w:val="24"/>
          <w:lang w:val="en-US"/>
        </w:rPr>
        <w:t xml:space="preserve">Termination of Agreement due to expiration of Term of Agreement </w:t>
      </w:r>
      <w:bookmarkEnd w:id="38"/>
    </w:p>
    <w:p w14:paraId="63B85BF1" w14:textId="6E810FEB" w:rsidR="005604DA" w:rsidRPr="005604DA" w:rsidRDefault="005604DA" w:rsidP="005604DA">
      <w:pPr>
        <w:spacing w:after="0" w:line="240" w:lineRule="auto"/>
        <w:jc w:val="both"/>
        <w:rPr>
          <w:rFonts w:ascii="Times New Roman" w:hAnsi="Times New Roman" w:cs="Times New Roman"/>
          <w:iCs/>
          <w:sz w:val="24"/>
          <w:szCs w:val="24"/>
          <w:lang w:val="en-GB"/>
        </w:rPr>
      </w:pPr>
      <w:r w:rsidRPr="005604DA">
        <w:rPr>
          <w:rFonts w:ascii="Times New Roman" w:hAnsi="Times New Roman" w:cs="Times New Roman"/>
          <w:iCs/>
          <w:sz w:val="24"/>
          <w:szCs w:val="24"/>
          <w:lang w:val="en-GB"/>
        </w:rPr>
        <w:lastRenderedPageBreak/>
        <w:t>The Agreement shall cease to be effective at 23:59 Bishkek time on the last day of the Term of Agreement. In such case, the Agreement shall cease to be effective without the need to sign any document by the Parties.</w:t>
      </w:r>
    </w:p>
    <w:p w14:paraId="5CE5C16E" w14:textId="77777777" w:rsidR="005604DA" w:rsidRDefault="005604DA" w:rsidP="005604DA">
      <w:pPr>
        <w:tabs>
          <w:tab w:val="num" w:pos="709"/>
        </w:tabs>
        <w:spacing w:after="0" w:line="240" w:lineRule="auto"/>
        <w:jc w:val="both"/>
        <w:rPr>
          <w:rFonts w:ascii="Times New Roman" w:hAnsi="Times New Roman" w:cs="Times New Roman"/>
          <w:iCs/>
          <w:sz w:val="24"/>
          <w:szCs w:val="24"/>
          <w:lang w:val="en-GB"/>
        </w:rPr>
      </w:pPr>
    </w:p>
    <w:p w14:paraId="32AC07F7" w14:textId="684C9464" w:rsidR="005604DA" w:rsidRPr="005604DA" w:rsidRDefault="005604DA" w:rsidP="005604DA">
      <w:pPr>
        <w:tabs>
          <w:tab w:val="num" w:pos="709"/>
        </w:tabs>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GB"/>
        </w:rPr>
        <w:t xml:space="preserve">The Agreement may be terminated early prior to expiration of the Term: </w:t>
      </w:r>
    </w:p>
    <w:p w14:paraId="0CBA594A" w14:textId="77777777" w:rsidR="005604DA" w:rsidRPr="005604DA" w:rsidRDefault="005604DA" w:rsidP="005604DA">
      <w:pPr>
        <w:pStyle w:val="ListParagraph"/>
        <w:numPr>
          <w:ilvl w:val="0"/>
          <w:numId w:val="39"/>
        </w:num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 xml:space="preserve">by mutual consent of the Parties – in the manner provided in Clause 21.2; </w:t>
      </w:r>
    </w:p>
    <w:p w14:paraId="64001517" w14:textId="77777777" w:rsidR="005604DA" w:rsidRPr="005604DA" w:rsidRDefault="005604DA" w:rsidP="005604DA">
      <w:pPr>
        <w:pStyle w:val="ListParagraph"/>
        <w:numPr>
          <w:ilvl w:val="0"/>
          <w:numId w:val="39"/>
        </w:num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 xml:space="preserve">for Private Partner's Default – in the manner provided in Clause 21.3; </w:t>
      </w:r>
    </w:p>
    <w:p w14:paraId="72360FCF" w14:textId="77777777" w:rsidR="005604DA" w:rsidRPr="005604DA" w:rsidRDefault="005604DA" w:rsidP="005604DA">
      <w:pPr>
        <w:pStyle w:val="ListParagraph"/>
        <w:numPr>
          <w:ilvl w:val="0"/>
          <w:numId w:val="39"/>
        </w:num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for Public Partner's Default or due to a Special Event – in the manner provided in Clause 21.4.</w:t>
      </w:r>
    </w:p>
    <w:p w14:paraId="1F096D17" w14:textId="77777777" w:rsidR="005604DA" w:rsidRPr="005604DA" w:rsidRDefault="005604DA" w:rsidP="005604DA">
      <w:pPr>
        <w:pStyle w:val="ListParagraph"/>
        <w:numPr>
          <w:ilvl w:val="0"/>
          <w:numId w:val="39"/>
        </w:num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due to a Force Majeure Event in accordance with Clause 21.5;</w:t>
      </w:r>
    </w:p>
    <w:p w14:paraId="47AACC9E" w14:textId="77777777" w:rsidR="005604DA" w:rsidRPr="005604DA" w:rsidRDefault="005604DA" w:rsidP="005604DA">
      <w:pPr>
        <w:pStyle w:val="ListParagraph"/>
        <w:numPr>
          <w:ilvl w:val="0"/>
          <w:numId w:val="39"/>
        </w:num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 xml:space="preserve">in accordance with Clause 17.5.3 in cases stipulated therein. </w:t>
      </w:r>
    </w:p>
    <w:p w14:paraId="0725BBA6" w14:textId="5456DFC5" w:rsidR="005604DA" w:rsidRDefault="005604DA" w:rsidP="005604DA">
      <w:pPr>
        <w:spacing w:after="0" w:line="240" w:lineRule="auto"/>
        <w:jc w:val="both"/>
        <w:rPr>
          <w:rFonts w:ascii="Times New Roman" w:hAnsi="Times New Roman" w:cs="Times New Roman"/>
          <w:iCs/>
          <w:sz w:val="24"/>
          <w:szCs w:val="24"/>
          <w:lang w:val="en-US"/>
        </w:rPr>
      </w:pPr>
    </w:p>
    <w:p w14:paraId="3453E832" w14:textId="6C08FA22" w:rsid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5604DA">
        <w:rPr>
          <w:rFonts w:ascii="Times New Roman" w:hAnsi="Times New Roman" w:cs="Times New Roman"/>
          <w:b/>
          <w:iCs/>
          <w:sz w:val="24"/>
          <w:szCs w:val="24"/>
          <w:lang w:val="en-US"/>
        </w:rPr>
        <w:t>Early termination of Agreement by mutual consent of Parties</w:t>
      </w:r>
    </w:p>
    <w:p w14:paraId="2F70E41D" w14:textId="7ECBCE38" w:rsidR="005604DA" w:rsidRPr="005604DA" w:rsidRDefault="005604DA" w:rsidP="005604DA">
      <w:pPr>
        <w:spacing w:after="0" w:line="240" w:lineRule="auto"/>
        <w:jc w:val="both"/>
        <w:rPr>
          <w:rFonts w:ascii="Times New Roman" w:hAnsi="Times New Roman" w:cs="Times New Roman"/>
          <w:iCs/>
          <w:sz w:val="24"/>
          <w:szCs w:val="24"/>
          <w:lang w:val="en-US"/>
        </w:rPr>
      </w:pPr>
    </w:p>
    <w:p w14:paraId="6BB345DC" w14:textId="06195246" w:rsidR="005604DA" w:rsidRPr="005604DA" w:rsidRDefault="005604DA" w:rsidP="005604DA">
      <w:pPr>
        <w:spacing w:after="0" w:line="240" w:lineRule="auto"/>
        <w:jc w:val="both"/>
        <w:rPr>
          <w:rFonts w:ascii="Times New Roman" w:hAnsi="Times New Roman" w:cs="Times New Roman"/>
          <w:iCs/>
          <w:sz w:val="24"/>
          <w:szCs w:val="24"/>
          <w:lang w:val="en-US"/>
        </w:rPr>
      </w:pPr>
      <w:bookmarkStart w:id="39" w:name="_Hlk39527571"/>
      <w:r w:rsidRPr="005604DA">
        <w:rPr>
          <w:rFonts w:ascii="Times New Roman" w:hAnsi="Times New Roman" w:cs="Times New Roman"/>
          <w:iCs/>
          <w:sz w:val="24"/>
          <w:szCs w:val="24"/>
          <w:lang w:val="en-US"/>
        </w:rPr>
        <w:t>[</w:t>
      </w:r>
      <w:r w:rsidR="001618A2" w:rsidRPr="001618A2">
        <w:rPr>
          <w:rFonts w:ascii="Times New Roman" w:hAnsi="Times New Roman" w:cs="Times New Roman"/>
          <w:iCs/>
          <w:sz w:val="24"/>
          <w:szCs w:val="24"/>
          <w:highlight w:val="yellow"/>
          <w:lang w:val="en-US"/>
        </w:rPr>
        <w:t xml:space="preserve">You may </w:t>
      </w:r>
      <w:r w:rsidR="004D2EA8" w:rsidRPr="001618A2">
        <w:rPr>
          <w:rFonts w:ascii="Times New Roman" w:hAnsi="Times New Roman" w:cs="Times New Roman"/>
          <w:iCs/>
          <w:sz w:val="24"/>
          <w:szCs w:val="24"/>
          <w:highlight w:val="yellow"/>
          <w:lang w:val="en-US"/>
        </w:rPr>
        <w:t>leave it blank</w:t>
      </w:r>
      <w:r w:rsidR="001618A2" w:rsidRPr="001618A2">
        <w:rPr>
          <w:rFonts w:ascii="Times New Roman" w:hAnsi="Times New Roman" w:cs="Times New Roman"/>
          <w:iCs/>
          <w:sz w:val="24"/>
          <w:szCs w:val="24"/>
          <w:highlight w:val="yellow"/>
          <w:lang w:val="en-US"/>
        </w:rPr>
        <w:t xml:space="preserve"> or refer </w:t>
      </w:r>
      <w:bookmarkEnd w:id="39"/>
      <w:r w:rsidR="001618A2" w:rsidRPr="001618A2">
        <w:rPr>
          <w:rFonts w:ascii="Times New Roman" w:hAnsi="Times New Roman" w:cs="Times New Roman"/>
          <w:iCs/>
          <w:sz w:val="24"/>
          <w:szCs w:val="24"/>
          <w:highlight w:val="yellow"/>
          <w:lang w:val="en-US"/>
        </w:rPr>
        <w:t>to</w:t>
      </w:r>
      <w:r w:rsidR="001618A2" w:rsidRPr="001618A2">
        <w:rPr>
          <w:highlight w:val="yellow"/>
          <w:lang w:val="en-US"/>
        </w:rPr>
        <w:t xml:space="preserve"> </w:t>
      </w:r>
      <w:r w:rsidR="001618A2" w:rsidRPr="001618A2">
        <w:rPr>
          <w:rFonts w:ascii="Times New Roman" w:hAnsi="Times New Roman" w:cs="Times New Roman"/>
          <w:iCs/>
          <w:sz w:val="24"/>
          <w:szCs w:val="24"/>
          <w:highlight w:val="yellow"/>
          <w:lang w:val="en-US"/>
        </w:rPr>
        <w:t xml:space="preserve">Section </w:t>
      </w:r>
      <w:r w:rsidR="001618A2">
        <w:rPr>
          <w:rFonts w:ascii="Times New Roman" w:hAnsi="Times New Roman" w:cs="Times New Roman"/>
          <w:iCs/>
          <w:sz w:val="24"/>
          <w:szCs w:val="24"/>
          <w:highlight w:val="yellow"/>
          <w:lang w:val="en-US"/>
        </w:rPr>
        <w:t>21</w:t>
      </w:r>
      <w:r w:rsidR="001618A2" w:rsidRPr="001618A2">
        <w:rPr>
          <w:rFonts w:ascii="Times New Roman" w:hAnsi="Times New Roman" w:cs="Times New Roman"/>
          <w:iCs/>
          <w:sz w:val="24"/>
          <w:szCs w:val="24"/>
          <w:highlight w:val="yellow"/>
          <w:lang w:val="en-US"/>
        </w:rPr>
        <w:t xml:space="preserve"> of the PPPA on Issyk-Kul Hotel</w:t>
      </w:r>
      <w:r w:rsidR="001618A2" w:rsidRPr="001618A2">
        <w:rPr>
          <w:rFonts w:ascii="Times New Roman" w:hAnsi="Times New Roman" w:cs="Times New Roman"/>
          <w:iCs/>
          <w:sz w:val="24"/>
          <w:szCs w:val="24"/>
          <w:lang w:val="en-US"/>
        </w:rPr>
        <w:t>]</w:t>
      </w:r>
    </w:p>
    <w:p w14:paraId="2DC9161B" w14:textId="1661C29B" w:rsidR="005604DA" w:rsidRPr="005604DA" w:rsidRDefault="005604DA" w:rsidP="005604DA">
      <w:pPr>
        <w:spacing w:after="0" w:line="240" w:lineRule="auto"/>
        <w:jc w:val="both"/>
        <w:rPr>
          <w:rFonts w:ascii="Times New Roman" w:hAnsi="Times New Roman" w:cs="Times New Roman"/>
          <w:iCs/>
          <w:sz w:val="24"/>
          <w:szCs w:val="24"/>
          <w:lang w:val="en-US"/>
        </w:rPr>
      </w:pPr>
    </w:p>
    <w:p w14:paraId="3F738202" w14:textId="1CF7E83D" w:rsidR="005604DA" w:rsidRP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5604DA">
        <w:rPr>
          <w:rFonts w:ascii="Times New Roman" w:hAnsi="Times New Roman" w:cs="Times New Roman"/>
          <w:b/>
          <w:iCs/>
          <w:sz w:val="24"/>
          <w:szCs w:val="24"/>
          <w:lang w:val="en-US"/>
        </w:rPr>
        <w:t>Early termination of Agreement for Private Partner's Default</w:t>
      </w:r>
    </w:p>
    <w:p w14:paraId="7B4C346B" w14:textId="3583F17F" w:rsidR="005604DA" w:rsidRPr="005604DA" w:rsidRDefault="005604DA" w:rsidP="005604DA">
      <w:pPr>
        <w:spacing w:after="0" w:line="240" w:lineRule="auto"/>
        <w:jc w:val="both"/>
        <w:rPr>
          <w:rFonts w:ascii="Times New Roman" w:hAnsi="Times New Roman" w:cs="Times New Roman"/>
          <w:iCs/>
          <w:sz w:val="24"/>
          <w:szCs w:val="24"/>
          <w:lang w:val="en-US"/>
        </w:rPr>
      </w:pPr>
    </w:p>
    <w:p w14:paraId="21D45C19" w14:textId="1910B20A" w:rsidR="005604DA" w:rsidRPr="005604DA"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5CC404B7" w14:textId="66F5C375" w:rsidR="005604DA" w:rsidRPr="005604DA" w:rsidRDefault="005604DA" w:rsidP="005604DA">
      <w:pPr>
        <w:spacing w:after="0" w:line="240" w:lineRule="auto"/>
        <w:jc w:val="both"/>
        <w:rPr>
          <w:rFonts w:ascii="Times New Roman" w:hAnsi="Times New Roman" w:cs="Times New Roman"/>
          <w:iCs/>
          <w:sz w:val="24"/>
          <w:szCs w:val="24"/>
          <w:lang w:val="en-US"/>
        </w:rPr>
      </w:pPr>
    </w:p>
    <w:p w14:paraId="7D585DAE" w14:textId="303AB028" w:rsidR="005604DA" w:rsidRPr="005604DA" w:rsidRDefault="005604DA" w:rsidP="005604DA">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bookmarkStart w:id="40" w:name="_Toc459820067"/>
      <w:r w:rsidRPr="005604DA">
        <w:rPr>
          <w:rFonts w:ascii="Times New Roman" w:hAnsi="Times New Roman" w:cs="Times New Roman"/>
          <w:b/>
          <w:iCs/>
          <w:sz w:val="24"/>
          <w:szCs w:val="24"/>
          <w:lang w:val="en-US"/>
        </w:rPr>
        <w:t>Early termination of Agreement for Public Partner</w:t>
      </w:r>
      <w:bookmarkEnd w:id="40"/>
      <w:r w:rsidRPr="005604DA">
        <w:rPr>
          <w:rFonts w:ascii="Times New Roman" w:hAnsi="Times New Roman" w:cs="Times New Roman"/>
          <w:b/>
          <w:iCs/>
          <w:sz w:val="24"/>
          <w:szCs w:val="24"/>
          <w:lang w:val="en-US"/>
        </w:rPr>
        <w:t>'s Default or due to a Special Event</w:t>
      </w:r>
    </w:p>
    <w:p w14:paraId="60E10923" w14:textId="34286E30" w:rsidR="005604DA" w:rsidRDefault="005604DA" w:rsidP="005604DA">
      <w:pPr>
        <w:spacing w:after="0" w:line="240" w:lineRule="auto"/>
        <w:jc w:val="both"/>
        <w:rPr>
          <w:rFonts w:ascii="Times New Roman" w:hAnsi="Times New Roman" w:cs="Times New Roman"/>
          <w:iCs/>
          <w:sz w:val="24"/>
          <w:szCs w:val="24"/>
          <w:lang w:val="en-US"/>
        </w:rPr>
      </w:pPr>
    </w:p>
    <w:p w14:paraId="0E18058D" w14:textId="6CF5B7AE" w:rsidR="005604DA"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04458C64" w14:textId="7B27958B" w:rsidR="005604DA" w:rsidRDefault="005604DA" w:rsidP="005604DA">
      <w:pPr>
        <w:spacing w:after="0" w:line="240" w:lineRule="auto"/>
        <w:jc w:val="both"/>
        <w:rPr>
          <w:rFonts w:ascii="Times New Roman" w:hAnsi="Times New Roman" w:cs="Times New Roman"/>
          <w:iCs/>
          <w:sz w:val="24"/>
          <w:szCs w:val="24"/>
          <w:lang w:val="en-US"/>
        </w:rPr>
      </w:pPr>
    </w:p>
    <w:p w14:paraId="38A0DEB2" w14:textId="7F648569" w:rsidR="005604DA" w:rsidRPr="002544B1" w:rsidRDefault="002544B1" w:rsidP="002544B1">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bookmarkStart w:id="41" w:name="_Ref460713453"/>
      <w:r w:rsidRPr="002544B1">
        <w:rPr>
          <w:rFonts w:ascii="Times New Roman" w:hAnsi="Times New Roman" w:cs="Times New Roman"/>
          <w:b/>
          <w:iCs/>
          <w:sz w:val="24"/>
          <w:szCs w:val="24"/>
          <w:lang w:val="en-US"/>
        </w:rPr>
        <w:t>Early termination of Agreement due to a Force Majeure Event</w:t>
      </w:r>
      <w:bookmarkEnd w:id="41"/>
    </w:p>
    <w:p w14:paraId="32B6A0FC" w14:textId="234AB1D9" w:rsidR="005604DA" w:rsidRDefault="005604DA" w:rsidP="005604DA">
      <w:pPr>
        <w:spacing w:after="0" w:line="240" w:lineRule="auto"/>
        <w:jc w:val="both"/>
        <w:rPr>
          <w:rFonts w:ascii="Times New Roman" w:hAnsi="Times New Roman" w:cs="Times New Roman"/>
          <w:iCs/>
          <w:sz w:val="24"/>
          <w:szCs w:val="24"/>
          <w:lang w:val="en-US"/>
        </w:rPr>
      </w:pPr>
    </w:p>
    <w:p w14:paraId="0395A48F" w14:textId="74AF0E75" w:rsidR="005604DA"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2B49074F" w14:textId="2BAA32B3" w:rsidR="005604DA" w:rsidRDefault="005604DA" w:rsidP="005604DA">
      <w:pPr>
        <w:spacing w:after="0" w:line="240" w:lineRule="auto"/>
        <w:jc w:val="both"/>
        <w:rPr>
          <w:rFonts w:ascii="Times New Roman" w:hAnsi="Times New Roman" w:cs="Times New Roman"/>
          <w:iCs/>
          <w:sz w:val="24"/>
          <w:szCs w:val="24"/>
          <w:lang w:val="en-US"/>
        </w:rPr>
      </w:pPr>
    </w:p>
    <w:p w14:paraId="3B67BE11" w14:textId="49AE7BE3" w:rsidR="005604DA" w:rsidRPr="002544B1" w:rsidRDefault="002544B1" w:rsidP="002544B1">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2544B1">
        <w:rPr>
          <w:rFonts w:ascii="Times New Roman" w:hAnsi="Times New Roman" w:cs="Times New Roman"/>
          <w:b/>
          <w:iCs/>
          <w:sz w:val="24"/>
          <w:szCs w:val="24"/>
          <w:lang w:val="en-US"/>
        </w:rPr>
        <w:t>Procedure for early termination of Agreement</w:t>
      </w:r>
    </w:p>
    <w:p w14:paraId="34953D5F" w14:textId="4ADDD5B7" w:rsidR="005604DA" w:rsidRDefault="005604DA" w:rsidP="005604DA">
      <w:pPr>
        <w:spacing w:after="0" w:line="240" w:lineRule="auto"/>
        <w:jc w:val="both"/>
        <w:rPr>
          <w:rFonts w:ascii="Times New Roman" w:hAnsi="Times New Roman" w:cs="Times New Roman"/>
          <w:iCs/>
          <w:sz w:val="24"/>
          <w:szCs w:val="24"/>
          <w:lang w:val="en-US"/>
        </w:rPr>
      </w:pPr>
    </w:p>
    <w:p w14:paraId="3B5CB076" w14:textId="156DD7A1" w:rsidR="002544B1"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56D7ECEB" w14:textId="77777777" w:rsidR="002544B1" w:rsidRDefault="002544B1" w:rsidP="005604DA">
      <w:pPr>
        <w:spacing w:after="0" w:line="240" w:lineRule="auto"/>
        <w:jc w:val="both"/>
        <w:rPr>
          <w:rFonts w:ascii="Times New Roman" w:hAnsi="Times New Roman" w:cs="Times New Roman"/>
          <w:iCs/>
          <w:sz w:val="24"/>
          <w:szCs w:val="24"/>
          <w:lang w:val="en-US"/>
        </w:rPr>
      </w:pPr>
    </w:p>
    <w:p w14:paraId="705794CD" w14:textId="2E6B7E07" w:rsidR="005604DA" w:rsidRPr="002544B1" w:rsidRDefault="002544B1" w:rsidP="002544B1">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2544B1">
        <w:rPr>
          <w:rFonts w:ascii="Times New Roman" w:hAnsi="Times New Roman" w:cs="Times New Roman"/>
          <w:b/>
          <w:iCs/>
          <w:sz w:val="24"/>
          <w:szCs w:val="24"/>
          <w:lang w:val="en-US"/>
        </w:rPr>
        <w:t>Compensation on Termination</w:t>
      </w:r>
    </w:p>
    <w:p w14:paraId="3D0CF0E0" w14:textId="34819A04" w:rsidR="005604DA" w:rsidRDefault="005604DA" w:rsidP="005604DA">
      <w:pPr>
        <w:spacing w:after="0" w:line="240" w:lineRule="auto"/>
        <w:jc w:val="both"/>
        <w:rPr>
          <w:rFonts w:ascii="Times New Roman" w:hAnsi="Times New Roman" w:cs="Times New Roman"/>
          <w:iCs/>
          <w:sz w:val="24"/>
          <w:szCs w:val="24"/>
          <w:lang w:val="en-US"/>
        </w:rPr>
      </w:pPr>
    </w:p>
    <w:p w14:paraId="6AFE60B8" w14:textId="5962E766" w:rsidR="005604DA"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6B883881" w14:textId="63EC9191" w:rsidR="005604DA" w:rsidRDefault="005604DA" w:rsidP="005604DA">
      <w:pPr>
        <w:spacing w:after="0" w:line="240" w:lineRule="auto"/>
        <w:jc w:val="both"/>
        <w:rPr>
          <w:rFonts w:ascii="Times New Roman" w:hAnsi="Times New Roman" w:cs="Times New Roman"/>
          <w:iCs/>
          <w:sz w:val="24"/>
          <w:szCs w:val="24"/>
          <w:lang w:val="en-US"/>
        </w:rPr>
      </w:pPr>
    </w:p>
    <w:p w14:paraId="05994650" w14:textId="205D9E6E" w:rsidR="005604DA" w:rsidRPr="00093FDB" w:rsidRDefault="00093FDB" w:rsidP="00093FDB">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093FDB">
        <w:rPr>
          <w:rFonts w:ascii="Times New Roman" w:hAnsi="Times New Roman" w:cs="Times New Roman"/>
          <w:b/>
          <w:iCs/>
          <w:sz w:val="24"/>
          <w:szCs w:val="24"/>
          <w:lang w:val="en-US"/>
        </w:rPr>
        <w:t>Steps of Parties during termination of Agreement</w:t>
      </w:r>
    </w:p>
    <w:p w14:paraId="7C1415EC" w14:textId="2999FBA4" w:rsidR="00093FDB" w:rsidRDefault="00093FDB" w:rsidP="005604DA">
      <w:pPr>
        <w:spacing w:after="0" w:line="240" w:lineRule="auto"/>
        <w:jc w:val="both"/>
        <w:rPr>
          <w:rFonts w:ascii="Times New Roman" w:hAnsi="Times New Roman" w:cs="Times New Roman"/>
          <w:iCs/>
          <w:sz w:val="24"/>
          <w:szCs w:val="24"/>
          <w:lang w:val="en-US"/>
        </w:rPr>
      </w:pPr>
    </w:p>
    <w:p w14:paraId="135794A1" w14:textId="38325A03" w:rsidR="00093FDB" w:rsidRDefault="001618A2" w:rsidP="005604DA">
      <w:pPr>
        <w:spacing w:after="0" w:line="240" w:lineRule="auto"/>
        <w:jc w:val="both"/>
        <w:rPr>
          <w:rFonts w:ascii="Times New Roman" w:hAnsi="Times New Roman" w:cs="Times New Roman"/>
          <w:iCs/>
          <w:sz w:val="24"/>
          <w:szCs w:val="24"/>
          <w:lang w:val="en-US"/>
        </w:rPr>
      </w:pPr>
      <w:r w:rsidRPr="005604DA">
        <w:rPr>
          <w:rFonts w:ascii="Times New Roman" w:hAnsi="Times New Roman" w:cs="Times New Roman"/>
          <w:iCs/>
          <w:sz w:val="24"/>
          <w:szCs w:val="24"/>
          <w:lang w:val="en-US"/>
        </w:rPr>
        <w:t>[</w:t>
      </w:r>
      <w:r w:rsidRPr="001618A2">
        <w:rPr>
          <w:rFonts w:ascii="Times New Roman" w:hAnsi="Times New Roman" w:cs="Times New Roman"/>
          <w:iCs/>
          <w:sz w:val="24"/>
          <w:szCs w:val="24"/>
          <w:highlight w:val="yellow"/>
          <w:lang w:val="en-US"/>
        </w:rPr>
        <w:t>You may leave it blank or refer to</w:t>
      </w:r>
      <w:r w:rsidRPr="001618A2">
        <w:rPr>
          <w:highlight w:val="yellow"/>
          <w:lang w:val="en-US"/>
        </w:rPr>
        <w:t xml:space="preserve"> </w:t>
      </w:r>
      <w:r w:rsidRPr="001618A2">
        <w:rPr>
          <w:rFonts w:ascii="Times New Roman" w:hAnsi="Times New Roman" w:cs="Times New Roman"/>
          <w:iCs/>
          <w:sz w:val="24"/>
          <w:szCs w:val="24"/>
          <w:highlight w:val="yellow"/>
          <w:lang w:val="en-US"/>
        </w:rPr>
        <w:t xml:space="preserve">Section </w:t>
      </w:r>
      <w:r>
        <w:rPr>
          <w:rFonts w:ascii="Times New Roman" w:hAnsi="Times New Roman" w:cs="Times New Roman"/>
          <w:iCs/>
          <w:sz w:val="24"/>
          <w:szCs w:val="24"/>
          <w:highlight w:val="yellow"/>
          <w:lang w:val="en-US"/>
        </w:rPr>
        <w:t>21</w:t>
      </w:r>
      <w:r w:rsidRPr="001618A2">
        <w:rPr>
          <w:rFonts w:ascii="Times New Roman" w:hAnsi="Times New Roman" w:cs="Times New Roman"/>
          <w:iCs/>
          <w:sz w:val="24"/>
          <w:szCs w:val="24"/>
          <w:highlight w:val="yellow"/>
          <w:lang w:val="en-US"/>
        </w:rPr>
        <w:t xml:space="preserve"> of the PPPA on Issyk-Kul Hotel</w:t>
      </w:r>
      <w:r w:rsidRPr="001618A2">
        <w:rPr>
          <w:rFonts w:ascii="Times New Roman" w:hAnsi="Times New Roman" w:cs="Times New Roman"/>
          <w:iCs/>
          <w:sz w:val="24"/>
          <w:szCs w:val="24"/>
          <w:lang w:val="en-US"/>
        </w:rPr>
        <w:t>]</w:t>
      </w:r>
    </w:p>
    <w:p w14:paraId="32535742" w14:textId="42474C9A" w:rsidR="00093FDB" w:rsidRDefault="00093FDB" w:rsidP="005604DA">
      <w:pPr>
        <w:spacing w:after="0" w:line="240" w:lineRule="auto"/>
        <w:jc w:val="both"/>
        <w:rPr>
          <w:rFonts w:ascii="Times New Roman" w:hAnsi="Times New Roman" w:cs="Times New Roman"/>
          <w:iCs/>
          <w:sz w:val="24"/>
          <w:szCs w:val="24"/>
          <w:lang w:val="en-US"/>
        </w:rPr>
      </w:pPr>
    </w:p>
    <w:p w14:paraId="445290AE" w14:textId="4EAB15F0" w:rsidR="00093FDB" w:rsidRPr="00093FDB" w:rsidRDefault="00093FDB" w:rsidP="00093FDB">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42" w:name="_Toc462828748"/>
      <w:r w:rsidRPr="00093FDB">
        <w:rPr>
          <w:rFonts w:ascii="Times New Roman" w:hAnsi="Times New Roman" w:cs="Times New Roman"/>
          <w:b/>
          <w:iCs/>
          <w:sz w:val="24"/>
          <w:szCs w:val="24"/>
          <w:lang w:val="en-US"/>
        </w:rPr>
        <w:t>DISPUTE RESOLUTION</w:t>
      </w:r>
      <w:bookmarkEnd w:id="42"/>
    </w:p>
    <w:p w14:paraId="45A12EA2" w14:textId="5386C72E" w:rsidR="00093FDB" w:rsidRDefault="00093FDB" w:rsidP="005604DA">
      <w:pPr>
        <w:spacing w:after="0" w:line="240" w:lineRule="auto"/>
        <w:jc w:val="both"/>
        <w:rPr>
          <w:rFonts w:ascii="Times New Roman" w:hAnsi="Times New Roman" w:cs="Times New Roman"/>
          <w:iCs/>
          <w:sz w:val="24"/>
          <w:szCs w:val="24"/>
          <w:lang w:val="en-US"/>
        </w:rPr>
      </w:pPr>
    </w:p>
    <w:p w14:paraId="779A04D7" w14:textId="77777777" w:rsidR="00093FDB" w:rsidRPr="00093FDB" w:rsidRDefault="00093FDB" w:rsidP="00093FDB">
      <w:pPr>
        <w:pStyle w:val="ListParagraph"/>
        <w:numPr>
          <w:ilvl w:val="1"/>
          <w:numId w:val="32"/>
        </w:numPr>
        <w:spacing w:after="0" w:line="240" w:lineRule="auto"/>
        <w:ind w:left="0" w:firstLine="0"/>
        <w:jc w:val="both"/>
        <w:rPr>
          <w:rFonts w:ascii="Times New Roman" w:hAnsi="Times New Roman" w:cs="Times New Roman"/>
          <w:iCs/>
          <w:sz w:val="24"/>
          <w:szCs w:val="24"/>
          <w:lang w:val="en-US"/>
        </w:rPr>
      </w:pPr>
      <w:bookmarkStart w:id="43" w:name="_Toc459820074"/>
      <w:r w:rsidRPr="00093FDB">
        <w:rPr>
          <w:rFonts w:ascii="Times New Roman" w:hAnsi="Times New Roman" w:cs="Times New Roman"/>
          <w:b/>
          <w:iCs/>
          <w:sz w:val="24"/>
          <w:szCs w:val="24"/>
          <w:lang w:val="en-US"/>
        </w:rPr>
        <w:t xml:space="preserve">Applicable law  </w:t>
      </w:r>
    </w:p>
    <w:p w14:paraId="62BB6F1D" w14:textId="77777777" w:rsidR="00093FDB" w:rsidRDefault="00093FDB" w:rsidP="00093FDB">
      <w:pPr>
        <w:spacing w:after="0" w:line="240" w:lineRule="auto"/>
        <w:jc w:val="both"/>
        <w:rPr>
          <w:rFonts w:ascii="Times New Roman" w:hAnsi="Times New Roman" w:cs="Times New Roman"/>
          <w:iCs/>
          <w:sz w:val="24"/>
          <w:szCs w:val="24"/>
          <w:lang w:val="en-US"/>
        </w:rPr>
      </w:pPr>
    </w:p>
    <w:p w14:paraId="6AB8930E" w14:textId="0988DE0E"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 xml:space="preserve">This Agreement shall be governed and construed in accordance with the Legislation. </w:t>
      </w:r>
    </w:p>
    <w:p w14:paraId="375EC8F7" w14:textId="77777777" w:rsidR="00093FDB" w:rsidRDefault="00093FDB" w:rsidP="00093FDB">
      <w:pPr>
        <w:tabs>
          <w:tab w:val="num" w:pos="1481"/>
        </w:tabs>
        <w:spacing w:after="0" w:line="240" w:lineRule="auto"/>
        <w:jc w:val="both"/>
        <w:rPr>
          <w:rFonts w:ascii="Times New Roman" w:hAnsi="Times New Roman" w:cs="Times New Roman"/>
          <w:b/>
          <w:iCs/>
          <w:sz w:val="24"/>
          <w:szCs w:val="24"/>
          <w:lang w:val="en-US"/>
        </w:rPr>
      </w:pPr>
    </w:p>
    <w:p w14:paraId="45EE701B" w14:textId="4BA295EF" w:rsidR="00093FDB" w:rsidRPr="00093FDB" w:rsidRDefault="00093FDB" w:rsidP="00093FDB">
      <w:pPr>
        <w:pStyle w:val="ListParagraph"/>
        <w:numPr>
          <w:ilvl w:val="1"/>
          <w:numId w:val="32"/>
        </w:numPr>
        <w:spacing w:after="0" w:line="240" w:lineRule="auto"/>
        <w:ind w:left="0" w:firstLine="0"/>
        <w:jc w:val="both"/>
        <w:rPr>
          <w:rFonts w:ascii="Times New Roman" w:hAnsi="Times New Roman" w:cs="Times New Roman"/>
          <w:iCs/>
          <w:sz w:val="24"/>
          <w:szCs w:val="24"/>
          <w:lang w:val="en-US"/>
        </w:rPr>
      </w:pPr>
      <w:r w:rsidRPr="00093FDB">
        <w:rPr>
          <w:rFonts w:ascii="Times New Roman" w:hAnsi="Times New Roman" w:cs="Times New Roman"/>
          <w:b/>
          <w:iCs/>
          <w:sz w:val="24"/>
          <w:szCs w:val="24"/>
          <w:lang w:val="en-US"/>
        </w:rPr>
        <w:t xml:space="preserve">Good faith negotiations </w:t>
      </w:r>
      <w:bookmarkEnd w:id="43"/>
    </w:p>
    <w:p w14:paraId="0F8E134A" w14:textId="77777777" w:rsidR="00093FDB" w:rsidRDefault="00093FDB" w:rsidP="00093FDB">
      <w:pPr>
        <w:spacing w:after="0" w:line="240" w:lineRule="auto"/>
        <w:jc w:val="both"/>
        <w:rPr>
          <w:rFonts w:ascii="Times New Roman" w:hAnsi="Times New Roman" w:cs="Times New Roman"/>
          <w:iCs/>
          <w:sz w:val="24"/>
          <w:szCs w:val="24"/>
          <w:lang w:val="en-US"/>
        </w:rPr>
      </w:pPr>
    </w:p>
    <w:p w14:paraId="749410BD" w14:textId="11F6064A" w:rsid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In the event of any dispute, controversy or claim arising out of or in connection with this Agreement, including its interpretation, violation, termination or invalidity (the "</w:t>
      </w:r>
      <w:r w:rsidRPr="00093FDB">
        <w:rPr>
          <w:rFonts w:ascii="Times New Roman" w:hAnsi="Times New Roman" w:cs="Times New Roman"/>
          <w:b/>
          <w:iCs/>
          <w:sz w:val="24"/>
          <w:szCs w:val="24"/>
          <w:u w:val="single"/>
          <w:lang w:val="en-US"/>
        </w:rPr>
        <w:t>Dispute</w:t>
      </w:r>
      <w:r w:rsidRPr="00093FDB">
        <w:rPr>
          <w:rFonts w:ascii="Times New Roman" w:hAnsi="Times New Roman" w:cs="Times New Roman"/>
          <w:iCs/>
          <w:sz w:val="24"/>
          <w:szCs w:val="24"/>
          <w:lang w:val="en-US"/>
        </w:rPr>
        <w:t xml:space="preserve">"), the Parties shall attempt to resolve such Dispute through negotiations in good faith within [sixty </w:t>
      </w:r>
      <w:r w:rsidRPr="00093FDB">
        <w:rPr>
          <w:rFonts w:ascii="Times New Roman" w:hAnsi="Times New Roman" w:cs="Times New Roman"/>
          <w:iCs/>
          <w:sz w:val="24"/>
          <w:szCs w:val="24"/>
          <w:lang w:val="en-US"/>
        </w:rPr>
        <w:lastRenderedPageBreak/>
        <w:t>(60)] calendar days from the date on which either Party has received written notice of the Dispute.</w:t>
      </w:r>
    </w:p>
    <w:p w14:paraId="64B7DB3C" w14:textId="7C6266A2" w:rsidR="00093FDB" w:rsidRDefault="00093FDB" w:rsidP="005604DA">
      <w:pPr>
        <w:spacing w:after="0" w:line="240" w:lineRule="auto"/>
        <w:jc w:val="both"/>
        <w:rPr>
          <w:rFonts w:ascii="Times New Roman" w:hAnsi="Times New Roman" w:cs="Times New Roman"/>
          <w:iCs/>
          <w:sz w:val="24"/>
          <w:szCs w:val="24"/>
          <w:lang w:val="en-US"/>
        </w:rPr>
      </w:pPr>
    </w:p>
    <w:p w14:paraId="66084CE2" w14:textId="4F39F591" w:rsidR="00093FDB" w:rsidRPr="00093FDB" w:rsidRDefault="00093FDB" w:rsidP="00093FDB">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093FDB">
        <w:rPr>
          <w:rFonts w:ascii="Times New Roman" w:hAnsi="Times New Roman" w:cs="Times New Roman"/>
          <w:b/>
          <w:iCs/>
          <w:sz w:val="24"/>
          <w:szCs w:val="24"/>
          <w:lang w:val="en-US"/>
        </w:rPr>
        <w:t>Arbitration</w:t>
      </w:r>
    </w:p>
    <w:p w14:paraId="60A75486" w14:textId="0E62828F" w:rsidR="00093FDB" w:rsidRDefault="00093FDB" w:rsidP="005604DA">
      <w:pPr>
        <w:spacing w:after="0" w:line="240" w:lineRule="auto"/>
        <w:jc w:val="both"/>
        <w:rPr>
          <w:rFonts w:ascii="Times New Roman" w:hAnsi="Times New Roman" w:cs="Times New Roman"/>
          <w:iCs/>
          <w:sz w:val="24"/>
          <w:szCs w:val="24"/>
          <w:lang w:val="en-US"/>
        </w:rPr>
      </w:pPr>
    </w:p>
    <w:p w14:paraId="74374E4F" w14:textId="117F8FF1" w:rsidR="00093FDB" w:rsidRPr="00093FDB" w:rsidRDefault="00093FDB" w:rsidP="005604DA">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Pr="00093FDB">
        <w:rPr>
          <w:rFonts w:ascii="Times New Roman" w:hAnsi="Times New Roman" w:cs="Times New Roman"/>
          <w:iCs/>
          <w:sz w:val="24"/>
          <w:szCs w:val="24"/>
          <w:highlight w:val="yellow"/>
          <w:lang w:val="en-US"/>
        </w:rPr>
        <w:t>Please include any arbitration clause at your discretion; you may refer to the websites of arbitration institutions in foreign countries</w:t>
      </w:r>
      <w:r>
        <w:rPr>
          <w:rFonts w:ascii="Times New Roman" w:hAnsi="Times New Roman" w:cs="Times New Roman"/>
          <w:iCs/>
          <w:sz w:val="24"/>
          <w:szCs w:val="24"/>
          <w:lang w:val="en-US"/>
        </w:rPr>
        <w:t>]</w:t>
      </w:r>
    </w:p>
    <w:p w14:paraId="68FB6BAA" w14:textId="105E391E" w:rsidR="00093FDB" w:rsidRDefault="00093FDB" w:rsidP="005604DA">
      <w:pPr>
        <w:spacing w:after="0" w:line="240" w:lineRule="auto"/>
        <w:jc w:val="both"/>
        <w:rPr>
          <w:rFonts w:ascii="Times New Roman" w:hAnsi="Times New Roman" w:cs="Times New Roman"/>
          <w:iCs/>
          <w:sz w:val="24"/>
          <w:szCs w:val="24"/>
          <w:lang w:val="en-US"/>
        </w:rPr>
      </w:pPr>
    </w:p>
    <w:p w14:paraId="3552007D" w14:textId="77777777" w:rsidR="00093FDB" w:rsidRPr="00093FDB" w:rsidRDefault="00093FDB" w:rsidP="00093FDB">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44" w:name="_Toc462828749"/>
      <w:bookmarkStart w:id="45" w:name="_Toc459820076"/>
      <w:r w:rsidRPr="00093FDB">
        <w:rPr>
          <w:rFonts w:ascii="Times New Roman" w:hAnsi="Times New Roman" w:cs="Times New Roman"/>
          <w:b/>
          <w:iCs/>
          <w:sz w:val="24"/>
          <w:szCs w:val="24"/>
          <w:lang w:val="en-US"/>
        </w:rPr>
        <w:t>NOTICES</w:t>
      </w:r>
      <w:bookmarkEnd w:id="44"/>
      <w:r w:rsidRPr="00093FDB">
        <w:rPr>
          <w:rFonts w:ascii="Times New Roman" w:hAnsi="Times New Roman" w:cs="Times New Roman"/>
          <w:b/>
          <w:iCs/>
          <w:sz w:val="24"/>
          <w:szCs w:val="24"/>
          <w:lang w:val="en-US"/>
        </w:rPr>
        <w:t xml:space="preserve"> </w:t>
      </w:r>
      <w:bookmarkEnd w:id="45"/>
    </w:p>
    <w:p w14:paraId="5F0ED1F8" w14:textId="77777777" w:rsidR="00093FDB" w:rsidRDefault="00093FDB" w:rsidP="00093FDB">
      <w:pPr>
        <w:tabs>
          <w:tab w:val="num" w:pos="1481"/>
        </w:tabs>
        <w:spacing w:after="0" w:line="240" w:lineRule="auto"/>
        <w:jc w:val="both"/>
        <w:rPr>
          <w:rFonts w:ascii="Times New Roman" w:hAnsi="Times New Roman" w:cs="Times New Roman"/>
          <w:iCs/>
          <w:sz w:val="24"/>
          <w:szCs w:val="24"/>
          <w:lang w:val="en-US"/>
        </w:rPr>
      </w:pPr>
    </w:p>
    <w:p w14:paraId="25E988D0" w14:textId="5C91C3BB" w:rsidR="00093FDB" w:rsidRPr="00093FDB" w:rsidRDefault="00093FDB" w:rsidP="00093FDB">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093FDB">
        <w:rPr>
          <w:rFonts w:ascii="Times New Roman" w:hAnsi="Times New Roman" w:cs="Times New Roman"/>
          <w:iCs/>
          <w:sz w:val="24"/>
          <w:szCs w:val="24"/>
          <w:lang w:val="en-US"/>
        </w:rPr>
        <w:t xml:space="preserve">Any notice or other communication required under this Agreement shall be given in writing in Russian and shall be delivered by registered mail, return receipt requested, or courier service to the addresses indicated below: </w:t>
      </w:r>
    </w:p>
    <w:p w14:paraId="58B2935E" w14:textId="77777777" w:rsidR="00093FDB" w:rsidRDefault="00093FDB" w:rsidP="00093FDB">
      <w:pPr>
        <w:spacing w:after="0" w:line="240" w:lineRule="auto"/>
        <w:jc w:val="both"/>
        <w:rPr>
          <w:rFonts w:ascii="Times New Roman" w:hAnsi="Times New Roman" w:cs="Times New Roman"/>
          <w:iCs/>
          <w:sz w:val="24"/>
          <w:szCs w:val="24"/>
          <w:u w:val="single"/>
          <w:lang w:val="en-US"/>
        </w:rPr>
      </w:pPr>
    </w:p>
    <w:p w14:paraId="0B325F65" w14:textId="4AA93712"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u w:val="single"/>
          <w:lang w:val="en-US"/>
        </w:rPr>
        <w:t>If to the Public Partner</w:t>
      </w:r>
      <w:r w:rsidRPr="00093FDB">
        <w:rPr>
          <w:rFonts w:ascii="Times New Roman" w:hAnsi="Times New Roman" w:cs="Times New Roman"/>
          <w:iCs/>
          <w:sz w:val="24"/>
          <w:szCs w:val="24"/>
          <w:lang w:val="en-US"/>
        </w:rPr>
        <w:t>:</w:t>
      </w:r>
    </w:p>
    <w:p w14:paraId="26825247"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 xml:space="preserve">Kyrgyz Republic </w:t>
      </w:r>
    </w:p>
    <w:p w14:paraId="709B2430" w14:textId="62574006"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 xml:space="preserve">Bishkek, 720040, </w:t>
      </w:r>
      <w:r>
        <w:rPr>
          <w:rFonts w:ascii="Times New Roman" w:hAnsi="Times New Roman" w:cs="Times New Roman"/>
          <w:iCs/>
          <w:sz w:val="24"/>
          <w:szCs w:val="24"/>
          <w:lang w:val="en-US"/>
        </w:rPr>
        <w:t xml:space="preserve">148 </w:t>
      </w:r>
      <w:r w:rsidRPr="00093FDB">
        <w:rPr>
          <w:rFonts w:ascii="Times New Roman" w:hAnsi="Times New Roman" w:cs="Times New Roman"/>
          <w:iCs/>
          <w:sz w:val="24"/>
          <w:szCs w:val="24"/>
          <w:lang w:val="en-US"/>
        </w:rPr>
        <w:t>Moskovskaya Street</w:t>
      </w:r>
    </w:p>
    <w:p w14:paraId="0AC840B3"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Attention: [name] [title]</w:t>
      </w:r>
    </w:p>
    <w:p w14:paraId="3F66BEDC" w14:textId="77777777" w:rsidR="00093FDB" w:rsidRPr="00093FDB" w:rsidRDefault="00093FDB" w:rsidP="00093FDB">
      <w:pPr>
        <w:spacing w:after="0" w:line="240" w:lineRule="auto"/>
        <w:jc w:val="both"/>
        <w:rPr>
          <w:rFonts w:ascii="Times New Roman" w:hAnsi="Times New Roman" w:cs="Times New Roman"/>
          <w:iCs/>
          <w:sz w:val="24"/>
          <w:szCs w:val="24"/>
          <w:lang w:val="en-US"/>
        </w:rPr>
      </w:pPr>
    </w:p>
    <w:p w14:paraId="63B4E1B9"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u w:val="single"/>
          <w:lang w:val="en-US"/>
        </w:rPr>
        <w:t>If to the Private Partner</w:t>
      </w:r>
      <w:r w:rsidRPr="00093FDB">
        <w:rPr>
          <w:rFonts w:ascii="Times New Roman" w:hAnsi="Times New Roman" w:cs="Times New Roman"/>
          <w:iCs/>
          <w:sz w:val="24"/>
          <w:szCs w:val="24"/>
          <w:lang w:val="en-US"/>
        </w:rPr>
        <w:t xml:space="preserve">: </w:t>
      </w:r>
    </w:p>
    <w:p w14:paraId="2D447450"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 xml:space="preserve">Kyrgyz Republic </w:t>
      </w:r>
    </w:p>
    <w:p w14:paraId="362EEF70"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Bishkek, [index, address]</w:t>
      </w:r>
    </w:p>
    <w:p w14:paraId="41A47560" w14:textId="77777777" w:rsidR="00093FDB" w:rsidRPr="00093FDB" w:rsidRDefault="00093FDB" w:rsidP="00093FDB">
      <w:pPr>
        <w:spacing w:after="0" w:line="240" w:lineRule="auto"/>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Attention: [name] [title]</w:t>
      </w:r>
    </w:p>
    <w:p w14:paraId="5D37CDF9" w14:textId="77777777" w:rsidR="00093FDB" w:rsidRPr="00093FDB" w:rsidRDefault="00093FDB" w:rsidP="00093FDB">
      <w:pPr>
        <w:spacing w:after="0" w:line="240" w:lineRule="auto"/>
        <w:jc w:val="both"/>
        <w:rPr>
          <w:rFonts w:ascii="Times New Roman" w:hAnsi="Times New Roman" w:cs="Times New Roman"/>
          <w:iCs/>
          <w:sz w:val="24"/>
          <w:szCs w:val="24"/>
          <w:lang w:val="en-US"/>
        </w:rPr>
      </w:pPr>
      <w:bookmarkStart w:id="46" w:name="_Toc459820078"/>
    </w:p>
    <w:p w14:paraId="40E5AB17" w14:textId="44B881B4" w:rsidR="00093FDB" w:rsidRDefault="00093FDB" w:rsidP="00093FDB">
      <w:pPr>
        <w:pStyle w:val="ListParagraph"/>
        <w:numPr>
          <w:ilvl w:val="1"/>
          <w:numId w:val="32"/>
        </w:numPr>
        <w:spacing w:after="0" w:line="240" w:lineRule="auto"/>
        <w:ind w:left="0" w:firstLine="0"/>
        <w:jc w:val="both"/>
        <w:rPr>
          <w:rFonts w:ascii="Times New Roman" w:hAnsi="Times New Roman" w:cs="Times New Roman"/>
          <w:iCs/>
          <w:sz w:val="24"/>
          <w:szCs w:val="24"/>
          <w:lang w:val="en-US"/>
        </w:rPr>
      </w:pPr>
      <w:r w:rsidRPr="00093FDB">
        <w:rPr>
          <w:rFonts w:ascii="Times New Roman" w:hAnsi="Times New Roman" w:cs="Times New Roman"/>
          <w:iCs/>
          <w:sz w:val="24"/>
          <w:szCs w:val="24"/>
          <w:lang w:val="en-US"/>
        </w:rPr>
        <w:t xml:space="preserve">The Parties shall notify each other of any changes in their addresses within five (5) business days from the date of such changes. In the absence of information on the changed address of the Party, all notices delivered to the previously notified addresses shall be deemed duly served. </w:t>
      </w:r>
      <w:bookmarkStart w:id="47" w:name="_Toc459820079"/>
      <w:bookmarkEnd w:id="46"/>
    </w:p>
    <w:p w14:paraId="7554C1C3" w14:textId="77777777" w:rsidR="00093FDB" w:rsidRPr="00093FDB" w:rsidRDefault="00093FDB" w:rsidP="00093FDB">
      <w:pPr>
        <w:pStyle w:val="ListParagraph"/>
        <w:spacing w:after="0" w:line="240" w:lineRule="auto"/>
        <w:ind w:left="0"/>
        <w:jc w:val="both"/>
        <w:rPr>
          <w:rFonts w:ascii="Times New Roman" w:hAnsi="Times New Roman" w:cs="Times New Roman"/>
          <w:iCs/>
          <w:sz w:val="24"/>
          <w:szCs w:val="24"/>
          <w:lang w:val="en-US"/>
        </w:rPr>
      </w:pPr>
    </w:p>
    <w:p w14:paraId="45E15ED5" w14:textId="77777777" w:rsidR="00093FDB" w:rsidRPr="00093FDB" w:rsidRDefault="00093FDB" w:rsidP="00A00080">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093FDB">
        <w:rPr>
          <w:rFonts w:ascii="Times New Roman" w:hAnsi="Times New Roman" w:cs="Times New Roman"/>
          <w:iCs/>
          <w:sz w:val="24"/>
          <w:szCs w:val="24"/>
          <w:lang w:val="en-US"/>
        </w:rPr>
        <w:t>The notice shall become effective from the moment of its receipt and shall be deemed served:</w:t>
      </w:r>
      <w:bookmarkEnd w:id="47"/>
      <w:r w:rsidRPr="00093FDB">
        <w:rPr>
          <w:rFonts w:ascii="Times New Roman" w:hAnsi="Times New Roman" w:cs="Times New Roman"/>
          <w:iCs/>
          <w:sz w:val="24"/>
          <w:szCs w:val="24"/>
          <w:lang w:val="en-US"/>
        </w:rPr>
        <w:t xml:space="preserve"> (i) if sent by courier – on the date of delivery of the Notice at respective address; or (ii) if sent by registered mail, return receipt requested, – on the date of receipt of the mail with the notice by the representative of the Party being notified.</w:t>
      </w:r>
    </w:p>
    <w:p w14:paraId="1BB64880" w14:textId="77777777" w:rsidR="00A00080" w:rsidRPr="00A00080" w:rsidRDefault="00A00080" w:rsidP="00093FDB">
      <w:pPr>
        <w:spacing w:after="0" w:line="240" w:lineRule="auto"/>
        <w:jc w:val="both"/>
        <w:rPr>
          <w:rFonts w:ascii="Times New Roman" w:hAnsi="Times New Roman" w:cs="Times New Roman"/>
          <w:iCs/>
          <w:sz w:val="24"/>
          <w:szCs w:val="24"/>
          <w:lang w:val="en-US"/>
        </w:rPr>
      </w:pPr>
      <w:bookmarkStart w:id="48" w:name="_Toc459820080"/>
    </w:p>
    <w:p w14:paraId="09C1FE02" w14:textId="4D42EE21" w:rsidR="00093FDB" w:rsidRPr="00A00080" w:rsidRDefault="00093FDB" w:rsidP="00A00080">
      <w:pPr>
        <w:pStyle w:val="ListParagraph"/>
        <w:numPr>
          <w:ilvl w:val="1"/>
          <w:numId w:val="32"/>
        </w:numPr>
        <w:spacing w:after="0" w:line="240" w:lineRule="auto"/>
        <w:ind w:left="0" w:firstLine="0"/>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The notice received on the day other than the business day or after the close of business shall be deemed served on the next business day.</w:t>
      </w:r>
      <w:bookmarkEnd w:id="48"/>
    </w:p>
    <w:p w14:paraId="3E96023B" w14:textId="1BE05DCA" w:rsidR="00093FDB" w:rsidRPr="00A00080" w:rsidRDefault="00093FDB" w:rsidP="005604DA">
      <w:pPr>
        <w:spacing w:after="0" w:line="240" w:lineRule="auto"/>
        <w:jc w:val="both"/>
        <w:rPr>
          <w:rFonts w:ascii="Times New Roman" w:hAnsi="Times New Roman" w:cs="Times New Roman"/>
          <w:iCs/>
          <w:sz w:val="24"/>
          <w:szCs w:val="24"/>
          <w:lang w:val="en-US"/>
        </w:rPr>
      </w:pPr>
    </w:p>
    <w:p w14:paraId="76D092F1" w14:textId="77777777" w:rsidR="00A00080" w:rsidRPr="00A00080" w:rsidRDefault="00A00080" w:rsidP="00A00080">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49" w:name="_Toc459820082"/>
      <w:bookmarkStart w:id="50" w:name="_Toc462828750"/>
      <w:r w:rsidRPr="00A00080">
        <w:rPr>
          <w:rFonts w:ascii="Times New Roman" w:hAnsi="Times New Roman" w:cs="Times New Roman"/>
          <w:b/>
          <w:iCs/>
          <w:sz w:val="24"/>
          <w:szCs w:val="24"/>
          <w:lang w:val="en-US"/>
        </w:rPr>
        <w:t>CONFIDENTIALITY</w:t>
      </w:r>
      <w:bookmarkEnd w:id="49"/>
      <w:bookmarkEnd w:id="50"/>
    </w:p>
    <w:p w14:paraId="3992E18D" w14:textId="77777777" w:rsidR="00A00080" w:rsidRDefault="00A00080" w:rsidP="00A00080">
      <w:pPr>
        <w:spacing w:after="0" w:line="240" w:lineRule="auto"/>
        <w:jc w:val="both"/>
        <w:rPr>
          <w:rFonts w:ascii="Times New Roman" w:hAnsi="Times New Roman" w:cs="Times New Roman"/>
          <w:iCs/>
          <w:sz w:val="24"/>
          <w:szCs w:val="24"/>
          <w:lang w:val="en-US"/>
        </w:rPr>
      </w:pPr>
    </w:p>
    <w:p w14:paraId="3AA21AA4" w14:textId="3555D9D7" w:rsidR="00A00080" w:rsidRPr="00A00080" w:rsidRDefault="00A00080" w:rsidP="00A00080">
      <w:p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 xml:space="preserve">The Parties shall maintain confidentiality of this Agreement including all Annexes thereto and other documents and/or information disclosed or provided by either Party under this Agreement. This obligation of confidentiality shall not apply to information that is: </w:t>
      </w:r>
    </w:p>
    <w:p w14:paraId="77E4DF6A" w14:textId="3CACD460"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disclosed by either Party to its consultants and financing parties provided that such person</w:t>
      </w:r>
      <w:r w:rsidR="00613BBA">
        <w:rPr>
          <w:rFonts w:ascii="Times New Roman" w:hAnsi="Times New Roman" w:cs="Times New Roman"/>
          <w:iCs/>
          <w:sz w:val="24"/>
          <w:szCs w:val="24"/>
          <w:lang w:val="en-US"/>
        </w:rPr>
        <w:t>ne</w:t>
      </w:r>
      <w:r w:rsidRPr="00A00080">
        <w:rPr>
          <w:rFonts w:ascii="Times New Roman" w:hAnsi="Times New Roman" w:cs="Times New Roman"/>
          <w:iCs/>
          <w:sz w:val="24"/>
          <w:szCs w:val="24"/>
          <w:lang w:val="en-US"/>
        </w:rPr>
        <w:t>l are bound by similar obligation of confidentiality;</w:t>
      </w:r>
    </w:p>
    <w:p w14:paraId="225BDD8C" w14:textId="77777777"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disclosed to such parties and to such extent as may be necessary to perform the obligations under this Agreement;</w:t>
      </w:r>
    </w:p>
    <w:p w14:paraId="394EF709" w14:textId="77777777"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generally available to the public;</w:t>
      </w:r>
    </w:p>
    <w:p w14:paraId="2567F06F" w14:textId="77777777"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required to be disclosed under the Legislation;</w:t>
      </w:r>
    </w:p>
    <w:p w14:paraId="1F7F95D6" w14:textId="77777777"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required to be disclosed for Arbitration;</w:t>
      </w:r>
    </w:p>
    <w:p w14:paraId="7CA3FF77" w14:textId="77777777" w:rsidR="00A00080" w:rsidRPr="00A00080" w:rsidRDefault="00A00080" w:rsidP="00A00080">
      <w:pPr>
        <w:pStyle w:val="ListParagraph"/>
        <w:numPr>
          <w:ilvl w:val="0"/>
          <w:numId w:val="41"/>
        </w:numPr>
        <w:spacing w:after="0" w:line="240" w:lineRule="auto"/>
        <w:jc w:val="both"/>
        <w:rPr>
          <w:rFonts w:ascii="Times New Roman" w:hAnsi="Times New Roman" w:cs="Times New Roman"/>
          <w:iCs/>
          <w:sz w:val="24"/>
          <w:szCs w:val="24"/>
          <w:lang w:val="en-US"/>
        </w:rPr>
      </w:pPr>
      <w:r w:rsidRPr="00A00080">
        <w:rPr>
          <w:rFonts w:ascii="Times New Roman" w:hAnsi="Times New Roman" w:cs="Times New Roman"/>
          <w:iCs/>
          <w:sz w:val="24"/>
          <w:szCs w:val="24"/>
          <w:lang w:val="en-US"/>
        </w:rPr>
        <w:t xml:space="preserve">required to be disclosed by court order or regulatory act of the authorized public agency of the KR. </w:t>
      </w:r>
    </w:p>
    <w:p w14:paraId="097AC562" w14:textId="45F30084" w:rsidR="00093FDB" w:rsidRPr="00A00080" w:rsidRDefault="00093FDB" w:rsidP="005604DA">
      <w:pPr>
        <w:spacing w:after="0" w:line="240" w:lineRule="auto"/>
        <w:jc w:val="both"/>
        <w:rPr>
          <w:rFonts w:ascii="Times New Roman" w:hAnsi="Times New Roman" w:cs="Times New Roman"/>
          <w:iCs/>
          <w:sz w:val="24"/>
          <w:szCs w:val="24"/>
          <w:lang w:val="en-US"/>
        </w:rPr>
      </w:pPr>
    </w:p>
    <w:p w14:paraId="16679F79" w14:textId="6A6876F2" w:rsidR="00093FDB" w:rsidRDefault="00DA7627" w:rsidP="00DA7627">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51" w:name="_Toc462828751"/>
      <w:r w:rsidRPr="00DA7627">
        <w:rPr>
          <w:rFonts w:ascii="Times New Roman" w:hAnsi="Times New Roman" w:cs="Times New Roman"/>
          <w:b/>
          <w:iCs/>
          <w:sz w:val="24"/>
          <w:szCs w:val="24"/>
          <w:lang w:val="en-US"/>
        </w:rPr>
        <w:lastRenderedPageBreak/>
        <w:t>OTHER PROVISIONS</w:t>
      </w:r>
      <w:bookmarkEnd w:id="51"/>
    </w:p>
    <w:p w14:paraId="44A812E8" w14:textId="110905EA" w:rsidR="00DA7627" w:rsidRPr="00DA7627" w:rsidRDefault="00DA7627" w:rsidP="00DA7627">
      <w:pPr>
        <w:spacing w:after="0" w:line="240" w:lineRule="auto"/>
        <w:jc w:val="both"/>
        <w:rPr>
          <w:rFonts w:ascii="Times New Roman" w:hAnsi="Times New Roman" w:cs="Times New Roman"/>
          <w:iCs/>
          <w:sz w:val="24"/>
          <w:szCs w:val="24"/>
          <w:lang w:val="en-US"/>
        </w:rPr>
      </w:pPr>
    </w:p>
    <w:p w14:paraId="2234A871" w14:textId="10A76AA0" w:rsidR="00DA7627" w:rsidRPr="00DA7627" w:rsidRDefault="00DA7627" w:rsidP="00DA7627">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bookmarkStart w:id="52" w:name="_Toc459820086"/>
      <w:r w:rsidRPr="00DA7627">
        <w:rPr>
          <w:rFonts w:ascii="Times New Roman" w:hAnsi="Times New Roman" w:cs="Times New Roman"/>
          <w:b/>
          <w:iCs/>
          <w:sz w:val="24"/>
          <w:szCs w:val="24"/>
          <w:lang w:val="en-US"/>
        </w:rPr>
        <w:t xml:space="preserve">Assignment </w:t>
      </w:r>
      <w:bookmarkEnd w:id="52"/>
      <w:r w:rsidRPr="00DA7627">
        <w:rPr>
          <w:rFonts w:ascii="Times New Roman" w:hAnsi="Times New Roman" w:cs="Times New Roman"/>
          <w:b/>
          <w:iCs/>
          <w:sz w:val="24"/>
          <w:szCs w:val="24"/>
          <w:lang w:val="en-US"/>
        </w:rPr>
        <w:t>by the Public Partner</w:t>
      </w:r>
    </w:p>
    <w:p w14:paraId="72951D91" w14:textId="5D9C4A52" w:rsidR="00DA7627" w:rsidRPr="00DA7627" w:rsidRDefault="00DA7627" w:rsidP="00DA7627">
      <w:pPr>
        <w:spacing w:after="0" w:line="240" w:lineRule="auto"/>
        <w:jc w:val="both"/>
        <w:rPr>
          <w:rFonts w:ascii="Times New Roman" w:hAnsi="Times New Roman" w:cs="Times New Roman"/>
          <w:iCs/>
          <w:sz w:val="24"/>
          <w:szCs w:val="24"/>
          <w:lang w:val="en-US"/>
        </w:rPr>
      </w:pPr>
    </w:p>
    <w:p w14:paraId="4FDC155D" w14:textId="485237BD" w:rsidR="00DA7627" w:rsidRPr="00DA7627" w:rsidRDefault="00DA7627" w:rsidP="00DA7627">
      <w:pPr>
        <w:spacing w:after="0" w:line="240" w:lineRule="auto"/>
        <w:jc w:val="both"/>
        <w:rPr>
          <w:rFonts w:ascii="Times New Roman" w:hAnsi="Times New Roman" w:cs="Times New Roman"/>
          <w:iCs/>
          <w:sz w:val="24"/>
          <w:szCs w:val="24"/>
          <w:lang w:val="en-US"/>
        </w:rPr>
      </w:pPr>
      <w:r w:rsidRPr="00DA7627">
        <w:rPr>
          <w:rFonts w:ascii="Times New Roman" w:hAnsi="Times New Roman" w:cs="Times New Roman"/>
          <w:iCs/>
          <w:sz w:val="24"/>
          <w:szCs w:val="24"/>
          <w:lang w:val="en-US"/>
        </w:rPr>
        <w:t>[</w:t>
      </w:r>
      <w:r w:rsidR="00613BBA">
        <w:rPr>
          <w:rFonts w:ascii="Times New Roman" w:hAnsi="Times New Roman" w:cs="Times New Roman"/>
          <w:iCs/>
          <w:sz w:val="24"/>
          <w:szCs w:val="24"/>
          <w:highlight w:val="yellow"/>
          <w:lang w:val="en-US"/>
        </w:rPr>
        <w:t>leave it blank</w:t>
      </w:r>
      <w:r w:rsidRPr="00DA7627">
        <w:rPr>
          <w:rFonts w:ascii="Times New Roman" w:hAnsi="Times New Roman" w:cs="Times New Roman"/>
          <w:iCs/>
          <w:sz w:val="24"/>
          <w:szCs w:val="24"/>
          <w:highlight w:val="yellow"/>
          <w:lang w:val="en-US"/>
        </w:rPr>
        <w:t>, for your information</w:t>
      </w:r>
      <w:r w:rsidRPr="00DA7627">
        <w:rPr>
          <w:rFonts w:ascii="Times New Roman" w:hAnsi="Times New Roman" w:cs="Times New Roman"/>
          <w:iCs/>
          <w:sz w:val="24"/>
          <w:szCs w:val="24"/>
          <w:lang w:val="en-US"/>
        </w:rPr>
        <w:t>]</w:t>
      </w:r>
    </w:p>
    <w:p w14:paraId="479EB253" w14:textId="2E2BEA54" w:rsidR="00DA7627" w:rsidRPr="00DA7627" w:rsidRDefault="00DA7627" w:rsidP="00DA7627">
      <w:pPr>
        <w:spacing w:after="0" w:line="240" w:lineRule="auto"/>
        <w:jc w:val="both"/>
        <w:rPr>
          <w:rFonts w:ascii="Times New Roman" w:hAnsi="Times New Roman" w:cs="Times New Roman"/>
          <w:iCs/>
          <w:sz w:val="24"/>
          <w:szCs w:val="24"/>
          <w:lang w:val="en-US"/>
        </w:rPr>
      </w:pPr>
    </w:p>
    <w:p w14:paraId="65C959A0" w14:textId="74E568A3" w:rsidR="00DA7627" w:rsidRPr="00DA7627" w:rsidRDefault="00DA7627" w:rsidP="00DA7627">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DA7627">
        <w:rPr>
          <w:rFonts w:ascii="Times New Roman" w:hAnsi="Times New Roman" w:cs="Times New Roman"/>
          <w:b/>
          <w:iCs/>
          <w:sz w:val="24"/>
          <w:szCs w:val="24"/>
          <w:lang w:val="en-US"/>
        </w:rPr>
        <w:t>Step-in rights</w:t>
      </w:r>
    </w:p>
    <w:p w14:paraId="6C8D0567" w14:textId="79152C89" w:rsidR="00DA7627" w:rsidRPr="00DA7627" w:rsidRDefault="00DA7627" w:rsidP="00DA7627">
      <w:pPr>
        <w:spacing w:after="0" w:line="240" w:lineRule="auto"/>
        <w:jc w:val="both"/>
        <w:rPr>
          <w:rFonts w:ascii="Times New Roman" w:hAnsi="Times New Roman" w:cs="Times New Roman"/>
          <w:iCs/>
          <w:sz w:val="24"/>
          <w:szCs w:val="24"/>
          <w:lang w:val="en-US"/>
        </w:rPr>
      </w:pPr>
    </w:p>
    <w:p w14:paraId="3C5A882B" w14:textId="0C7EB0A8" w:rsidR="00DA7627" w:rsidRPr="00DA7627" w:rsidRDefault="00DA7627" w:rsidP="00DA7627">
      <w:pPr>
        <w:spacing w:after="0" w:line="240" w:lineRule="auto"/>
        <w:jc w:val="both"/>
        <w:rPr>
          <w:rFonts w:ascii="Times New Roman" w:hAnsi="Times New Roman" w:cs="Times New Roman"/>
          <w:iCs/>
          <w:sz w:val="24"/>
          <w:szCs w:val="24"/>
          <w:lang w:val="en-US"/>
        </w:rPr>
      </w:pPr>
      <w:r w:rsidRPr="00DA7627">
        <w:rPr>
          <w:rFonts w:ascii="Times New Roman" w:hAnsi="Times New Roman" w:cs="Times New Roman"/>
          <w:iCs/>
          <w:sz w:val="24"/>
          <w:szCs w:val="24"/>
          <w:lang w:val="en-US"/>
        </w:rPr>
        <w:t>[</w:t>
      </w:r>
      <w:r w:rsidR="00613BBA">
        <w:rPr>
          <w:rFonts w:ascii="Times New Roman" w:hAnsi="Times New Roman" w:cs="Times New Roman"/>
          <w:iCs/>
          <w:sz w:val="24"/>
          <w:szCs w:val="24"/>
          <w:highlight w:val="yellow"/>
          <w:lang w:val="en-US"/>
        </w:rPr>
        <w:t>leave it blank</w:t>
      </w:r>
      <w:r w:rsidRPr="00DA7627">
        <w:rPr>
          <w:rFonts w:ascii="Times New Roman" w:hAnsi="Times New Roman" w:cs="Times New Roman"/>
          <w:iCs/>
          <w:sz w:val="24"/>
          <w:szCs w:val="24"/>
          <w:highlight w:val="yellow"/>
          <w:lang w:val="en-US"/>
        </w:rPr>
        <w:t>, for your information</w:t>
      </w:r>
      <w:r w:rsidRPr="00DA7627">
        <w:rPr>
          <w:rFonts w:ascii="Times New Roman" w:hAnsi="Times New Roman" w:cs="Times New Roman"/>
          <w:iCs/>
          <w:sz w:val="24"/>
          <w:szCs w:val="24"/>
          <w:lang w:val="en-US"/>
        </w:rPr>
        <w:t>]</w:t>
      </w:r>
    </w:p>
    <w:p w14:paraId="7F860A1F" w14:textId="39083346" w:rsidR="00DA7627" w:rsidRDefault="00DA7627" w:rsidP="00DA7627">
      <w:pPr>
        <w:spacing w:after="0" w:line="240" w:lineRule="auto"/>
        <w:jc w:val="both"/>
        <w:rPr>
          <w:rFonts w:ascii="Times New Roman" w:hAnsi="Times New Roman" w:cs="Times New Roman"/>
          <w:iCs/>
          <w:sz w:val="24"/>
          <w:szCs w:val="24"/>
          <w:lang w:val="en-US"/>
        </w:rPr>
      </w:pPr>
    </w:p>
    <w:p w14:paraId="0AA3E504" w14:textId="3E305184" w:rsidR="00DA7627" w:rsidRPr="00DA7627" w:rsidRDefault="00DA7627" w:rsidP="00DA7627">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r w:rsidRPr="00DA7627">
        <w:rPr>
          <w:rFonts w:ascii="Times New Roman" w:hAnsi="Times New Roman" w:cs="Times New Roman"/>
          <w:b/>
          <w:iCs/>
          <w:sz w:val="24"/>
          <w:szCs w:val="24"/>
          <w:lang w:val="en-US"/>
        </w:rPr>
        <w:t>Representatives of Parties</w:t>
      </w:r>
    </w:p>
    <w:p w14:paraId="1ED33C36" w14:textId="28B9AD33" w:rsidR="00DA7627" w:rsidRDefault="00DA7627" w:rsidP="00DA7627">
      <w:pPr>
        <w:spacing w:after="0" w:line="240" w:lineRule="auto"/>
        <w:jc w:val="both"/>
        <w:rPr>
          <w:rFonts w:ascii="Times New Roman" w:hAnsi="Times New Roman" w:cs="Times New Roman"/>
          <w:iCs/>
          <w:sz w:val="24"/>
          <w:szCs w:val="24"/>
          <w:lang w:val="en-US"/>
        </w:rPr>
      </w:pPr>
    </w:p>
    <w:p w14:paraId="14498FA0" w14:textId="0233DF1D" w:rsidR="00DA7627" w:rsidRDefault="00DA7627" w:rsidP="00DA7627">
      <w:pPr>
        <w:spacing w:after="0" w:line="240" w:lineRule="auto"/>
        <w:jc w:val="both"/>
        <w:rPr>
          <w:rFonts w:ascii="Times New Roman" w:hAnsi="Times New Roman" w:cs="Times New Roman"/>
          <w:iCs/>
          <w:sz w:val="24"/>
          <w:szCs w:val="24"/>
          <w:lang w:val="en-US"/>
        </w:rPr>
      </w:pPr>
      <w:r w:rsidRPr="00DA7627">
        <w:rPr>
          <w:rFonts w:ascii="Times New Roman" w:hAnsi="Times New Roman" w:cs="Times New Roman"/>
          <w:iCs/>
          <w:sz w:val="24"/>
          <w:szCs w:val="24"/>
          <w:lang w:val="en-US"/>
        </w:rPr>
        <w:t>Invalidity of any provision of the Agreement shall not entail the invalidity of the entire Agreement, as if the Agreement could have been executed without the invalid provisions</w:t>
      </w:r>
      <w:r w:rsidRPr="00DA7627">
        <w:rPr>
          <w:rFonts w:ascii="Times New Roman" w:hAnsi="Times New Roman" w:cs="Times New Roman"/>
          <w:iCs/>
          <w:sz w:val="24"/>
          <w:szCs w:val="24"/>
          <w:lang w:val="en-GB"/>
        </w:rPr>
        <w:t xml:space="preserve">. </w:t>
      </w:r>
      <w:r w:rsidRPr="00DA7627">
        <w:rPr>
          <w:rFonts w:ascii="Times New Roman" w:hAnsi="Times New Roman" w:cs="Times New Roman"/>
          <w:iCs/>
          <w:sz w:val="24"/>
          <w:szCs w:val="24"/>
          <w:lang w:val="en-US"/>
        </w:rPr>
        <w:t>The Parties shall within any reasonable period make revisions to the Agreement to replace the invalid or ineffective provision by the valid one</w:t>
      </w:r>
      <w:r w:rsidRPr="00DA7627">
        <w:rPr>
          <w:rFonts w:ascii="Times New Roman" w:hAnsi="Times New Roman" w:cs="Times New Roman"/>
          <w:iCs/>
          <w:sz w:val="24"/>
          <w:szCs w:val="24"/>
          <w:lang w:val="en-GB"/>
        </w:rPr>
        <w:t>.</w:t>
      </w:r>
    </w:p>
    <w:p w14:paraId="59DA3EB0" w14:textId="24A3D8E1" w:rsidR="00DA7627" w:rsidRDefault="00DA7627" w:rsidP="00DA7627">
      <w:pPr>
        <w:spacing w:after="0" w:line="240" w:lineRule="auto"/>
        <w:jc w:val="both"/>
        <w:rPr>
          <w:rFonts w:ascii="Times New Roman" w:hAnsi="Times New Roman" w:cs="Times New Roman"/>
          <w:iCs/>
          <w:sz w:val="24"/>
          <w:szCs w:val="24"/>
          <w:lang w:val="en-US"/>
        </w:rPr>
      </w:pPr>
    </w:p>
    <w:p w14:paraId="41BBD440" w14:textId="77777777" w:rsidR="00DA7627" w:rsidRPr="00DA7627" w:rsidRDefault="00DA7627" w:rsidP="00DA7627">
      <w:pPr>
        <w:pStyle w:val="ListParagraph"/>
        <w:numPr>
          <w:ilvl w:val="1"/>
          <w:numId w:val="32"/>
        </w:numPr>
        <w:spacing w:after="0" w:line="240" w:lineRule="auto"/>
        <w:ind w:left="0" w:firstLine="0"/>
        <w:jc w:val="both"/>
        <w:rPr>
          <w:rFonts w:ascii="Times New Roman" w:hAnsi="Times New Roman" w:cs="Times New Roman"/>
          <w:b/>
          <w:iCs/>
          <w:sz w:val="24"/>
          <w:szCs w:val="24"/>
          <w:lang w:val="en-US"/>
        </w:rPr>
      </w:pPr>
      <w:bookmarkStart w:id="53" w:name="_Toc459820091"/>
      <w:r w:rsidRPr="00DA7627">
        <w:rPr>
          <w:rFonts w:ascii="Times New Roman" w:hAnsi="Times New Roman" w:cs="Times New Roman"/>
          <w:b/>
          <w:iCs/>
          <w:sz w:val="24"/>
          <w:szCs w:val="24"/>
          <w:lang w:val="en-US"/>
        </w:rPr>
        <w:t xml:space="preserve">Language of Agreement and number of counterparts </w:t>
      </w:r>
      <w:bookmarkEnd w:id="53"/>
    </w:p>
    <w:p w14:paraId="40853E77" w14:textId="77777777" w:rsidR="00DA7627" w:rsidRDefault="00DA7627" w:rsidP="00DA7627">
      <w:pPr>
        <w:spacing w:after="0" w:line="240" w:lineRule="auto"/>
        <w:jc w:val="both"/>
        <w:rPr>
          <w:rFonts w:ascii="Times New Roman" w:hAnsi="Times New Roman" w:cs="Times New Roman"/>
          <w:iCs/>
          <w:sz w:val="24"/>
          <w:szCs w:val="24"/>
          <w:lang w:val="en-US"/>
        </w:rPr>
      </w:pPr>
    </w:p>
    <w:p w14:paraId="3CC3FBA4" w14:textId="4FD11DF7" w:rsidR="00DA7627" w:rsidRDefault="00DA7627" w:rsidP="00DA7627">
      <w:pPr>
        <w:spacing w:after="0" w:line="240" w:lineRule="auto"/>
        <w:jc w:val="both"/>
        <w:rPr>
          <w:rFonts w:ascii="Times New Roman" w:hAnsi="Times New Roman" w:cs="Times New Roman"/>
          <w:iCs/>
          <w:sz w:val="24"/>
          <w:szCs w:val="24"/>
          <w:lang w:val="en-US"/>
        </w:rPr>
      </w:pPr>
      <w:r w:rsidRPr="00DA7627">
        <w:rPr>
          <w:rFonts w:ascii="Times New Roman" w:hAnsi="Times New Roman" w:cs="Times New Roman"/>
          <w:iCs/>
          <w:sz w:val="24"/>
          <w:szCs w:val="24"/>
          <w:lang w:val="en-US"/>
        </w:rPr>
        <w:t xml:space="preserve">The Agreement shall be executed in Russian and English in [four (4)] original counterparts of equal legal force, with [two (2)] counterparts in each language given to the Public Partner, and [two (2)] counterparts in each language given to the Private Partner. In case of any discrepancy between the Russian and English versions of the Agreement, the </w:t>
      </w:r>
      <w:r>
        <w:rPr>
          <w:rFonts w:ascii="Times New Roman" w:hAnsi="Times New Roman" w:cs="Times New Roman"/>
          <w:iCs/>
          <w:sz w:val="24"/>
          <w:szCs w:val="24"/>
          <w:lang w:val="en-US"/>
        </w:rPr>
        <w:t>[</w:t>
      </w:r>
      <w:r w:rsidRPr="00DA7627">
        <w:rPr>
          <w:rFonts w:ascii="Times New Roman" w:hAnsi="Times New Roman" w:cs="Times New Roman"/>
          <w:iCs/>
          <w:sz w:val="24"/>
          <w:szCs w:val="24"/>
          <w:highlight w:val="yellow"/>
          <w:lang w:val="en-US"/>
        </w:rPr>
        <w:t>Russian/ English</w:t>
      </w:r>
      <w:r>
        <w:rPr>
          <w:rFonts w:ascii="Times New Roman" w:hAnsi="Times New Roman" w:cs="Times New Roman"/>
          <w:iCs/>
          <w:sz w:val="24"/>
          <w:szCs w:val="24"/>
          <w:lang w:val="en-US"/>
        </w:rPr>
        <w:t>]</w:t>
      </w:r>
      <w:r w:rsidRPr="00DA7627">
        <w:rPr>
          <w:rFonts w:ascii="Times New Roman" w:hAnsi="Times New Roman" w:cs="Times New Roman"/>
          <w:iCs/>
          <w:sz w:val="24"/>
          <w:szCs w:val="24"/>
          <w:lang w:val="en-US"/>
        </w:rPr>
        <w:t xml:space="preserve"> version shall prevail.</w:t>
      </w:r>
    </w:p>
    <w:p w14:paraId="3115666A" w14:textId="1D06C5C7" w:rsidR="00DA7627" w:rsidRDefault="00DA7627" w:rsidP="00DA7627">
      <w:pPr>
        <w:spacing w:after="0" w:line="240" w:lineRule="auto"/>
        <w:jc w:val="both"/>
        <w:rPr>
          <w:rFonts w:ascii="Times New Roman" w:hAnsi="Times New Roman" w:cs="Times New Roman"/>
          <w:iCs/>
          <w:sz w:val="24"/>
          <w:szCs w:val="24"/>
          <w:lang w:val="en-US"/>
        </w:rPr>
      </w:pPr>
    </w:p>
    <w:p w14:paraId="27DE31E5" w14:textId="70F2BA34" w:rsidR="00DA7627" w:rsidRPr="00DA7627" w:rsidRDefault="00DA7627" w:rsidP="00DA7627">
      <w:pPr>
        <w:pStyle w:val="ListParagraph"/>
        <w:numPr>
          <w:ilvl w:val="0"/>
          <w:numId w:val="32"/>
        </w:numPr>
        <w:spacing w:after="0" w:line="240" w:lineRule="auto"/>
        <w:ind w:left="0" w:firstLine="0"/>
        <w:jc w:val="both"/>
        <w:rPr>
          <w:rFonts w:ascii="Times New Roman" w:hAnsi="Times New Roman" w:cs="Times New Roman"/>
          <w:b/>
          <w:iCs/>
          <w:sz w:val="24"/>
          <w:szCs w:val="24"/>
          <w:lang w:val="en-US"/>
        </w:rPr>
      </w:pPr>
      <w:bookmarkStart w:id="54" w:name="_Toc462828752"/>
      <w:r w:rsidRPr="00DA7627">
        <w:rPr>
          <w:rFonts w:ascii="Times New Roman" w:hAnsi="Times New Roman" w:cs="Times New Roman"/>
          <w:b/>
          <w:iCs/>
          <w:sz w:val="24"/>
          <w:szCs w:val="24"/>
          <w:lang w:val="en-US"/>
        </w:rPr>
        <w:t>LIST OF ANNEXES TO AGREEMENT</w:t>
      </w:r>
      <w:bookmarkEnd w:id="54"/>
    </w:p>
    <w:p w14:paraId="5F909AF8" w14:textId="43322973" w:rsidR="00DA7627" w:rsidRDefault="00DA7627" w:rsidP="00DA7627">
      <w:pPr>
        <w:spacing w:after="0" w:line="240" w:lineRule="auto"/>
        <w:jc w:val="both"/>
        <w:rPr>
          <w:rFonts w:ascii="Times New Roman" w:hAnsi="Times New Roman" w:cs="Times New Roman"/>
          <w:iCs/>
          <w:sz w:val="24"/>
          <w:szCs w:val="24"/>
          <w:lang w:val="en-US"/>
        </w:rPr>
      </w:pPr>
    </w:p>
    <w:p w14:paraId="766D004F" w14:textId="457F716D" w:rsidR="00DA7627" w:rsidRDefault="00DA7627" w:rsidP="00DA7627">
      <w:pPr>
        <w:spacing w:after="0" w:line="240" w:lineRule="auto"/>
        <w:jc w:val="both"/>
        <w:rPr>
          <w:rFonts w:ascii="Times New Roman" w:hAnsi="Times New Roman" w:cs="Times New Roman"/>
          <w:iCs/>
          <w:sz w:val="24"/>
          <w:szCs w:val="24"/>
          <w:lang w:val="en-US"/>
        </w:rPr>
      </w:pPr>
      <w:r w:rsidRPr="00DA7627">
        <w:rPr>
          <w:rFonts w:ascii="Times New Roman" w:hAnsi="Times New Roman" w:cs="Times New Roman"/>
          <w:iCs/>
          <w:sz w:val="24"/>
          <w:szCs w:val="24"/>
          <w:lang w:val="en-US"/>
        </w:rPr>
        <w:t>All Annexes to the Agreement constitute an integral part of the Agreement.</w:t>
      </w:r>
      <w:r w:rsidR="004872A4">
        <w:rPr>
          <w:rFonts w:ascii="Times New Roman" w:hAnsi="Times New Roman" w:cs="Times New Roman"/>
          <w:iCs/>
          <w:sz w:val="24"/>
          <w:szCs w:val="24"/>
          <w:lang w:val="en-US"/>
        </w:rPr>
        <w:t xml:space="preserve"> </w:t>
      </w:r>
    </w:p>
    <w:p w14:paraId="452F4368" w14:textId="4139BA55" w:rsidR="004872A4" w:rsidRDefault="004872A4" w:rsidP="00DA7627">
      <w:pPr>
        <w:spacing w:after="0" w:line="240" w:lineRule="auto"/>
        <w:jc w:val="both"/>
        <w:rPr>
          <w:rFonts w:ascii="Times New Roman" w:hAnsi="Times New Roman" w:cs="Times New Roman"/>
          <w:iCs/>
          <w:sz w:val="24"/>
          <w:szCs w:val="24"/>
          <w:lang w:val="en-US"/>
        </w:rPr>
      </w:pPr>
    </w:p>
    <w:p w14:paraId="5EAE28A4" w14:textId="3A3DCDE7" w:rsidR="004872A4" w:rsidRDefault="004872A4" w:rsidP="00DA7627">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Pr="004872A4">
        <w:rPr>
          <w:rFonts w:ascii="Times New Roman" w:hAnsi="Times New Roman" w:cs="Times New Roman"/>
          <w:iCs/>
          <w:sz w:val="24"/>
          <w:szCs w:val="24"/>
          <w:highlight w:val="yellow"/>
          <w:lang w:val="en-US"/>
        </w:rPr>
        <w:t>It is not required to include annexes separately</w:t>
      </w:r>
      <w:r>
        <w:rPr>
          <w:rFonts w:ascii="Times New Roman" w:hAnsi="Times New Roman" w:cs="Times New Roman"/>
          <w:iCs/>
          <w:sz w:val="24"/>
          <w:szCs w:val="24"/>
          <w:highlight w:val="yellow"/>
          <w:lang w:val="en-US"/>
        </w:rPr>
        <w:t>;</w:t>
      </w:r>
      <w:r w:rsidRPr="004872A4">
        <w:rPr>
          <w:rFonts w:ascii="Times New Roman" w:hAnsi="Times New Roman" w:cs="Times New Roman"/>
          <w:iCs/>
          <w:sz w:val="24"/>
          <w:szCs w:val="24"/>
          <w:highlight w:val="yellow"/>
          <w:lang w:val="en-US"/>
        </w:rPr>
        <w:t xml:space="preserve"> </w:t>
      </w:r>
      <w:r>
        <w:rPr>
          <w:rFonts w:ascii="Times New Roman" w:hAnsi="Times New Roman" w:cs="Times New Roman"/>
          <w:iCs/>
          <w:sz w:val="24"/>
          <w:szCs w:val="24"/>
          <w:highlight w:val="yellow"/>
          <w:lang w:val="en-US"/>
        </w:rPr>
        <w:t>they</w:t>
      </w:r>
      <w:r w:rsidRPr="004872A4">
        <w:rPr>
          <w:rFonts w:ascii="Times New Roman" w:hAnsi="Times New Roman" w:cs="Times New Roman"/>
          <w:iCs/>
          <w:sz w:val="24"/>
          <w:szCs w:val="24"/>
          <w:highlight w:val="yellow"/>
          <w:lang w:val="en-US"/>
        </w:rPr>
        <w:t xml:space="preserve"> </w:t>
      </w:r>
      <w:r>
        <w:rPr>
          <w:rFonts w:ascii="Times New Roman" w:hAnsi="Times New Roman" w:cs="Times New Roman"/>
          <w:iCs/>
          <w:sz w:val="24"/>
          <w:szCs w:val="24"/>
          <w:highlight w:val="yellow"/>
          <w:lang w:val="en-US"/>
        </w:rPr>
        <w:t>are</w:t>
      </w:r>
      <w:r w:rsidRPr="004872A4">
        <w:rPr>
          <w:rFonts w:ascii="Times New Roman" w:hAnsi="Times New Roman" w:cs="Times New Roman"/>
          <w:iCs/>
          <w:sz w:val="24"/>
          <w:szCs w:val="24"/>
          <w:highlight w:val="yellow"/>
          <w:lang w:val="en-US"/>
        </w:rPr>
        <w:t xml:space="preserve"> for your </w:t>
      </w:r>
      <w:r w:rsidRPr="00CB10E6">
        <w:rPr>
          <w:rFonts w:ascii="Times New Roman" w:hAnsi="Times New Roman" w:cs="Times New Roman"/>
          <w:iCs/>
          <w:sz w:val="24"/>
          <w:szCs w:val="24"/>
          <w:highlight w:val="yellow"/>
          <w:lang w:val="en-US"/>
        </w:rPr>
        <w:t>information</w:t>
      </w:r>
      <w:r w:rsidR="00CB10E6" w:rsidRPr="00CB10E6">
        <w:rPr>
          <w:rFonts w:ascii="Times New Roman" w:hAnsi="Times New Roman" w:cs="Times New Roman"/>
          <w:iCs/>
          <w:sz w:val="24"/>
          <w:szCs w:val="24"/>
          <w:highlight w:val="yellow"/>
          <w:lang w:val="en-US"/>
        </w:rPr>
        <w:t xml:space="preserve"> only</w:t>
      </w:r>
      <w:r>
        <w:rPr>
          <w:rFonts w:ascii="Times New Roman" w:hAnsi="Times New Roman" w:cs="Times New Roman"/>
          <w:iCs/>
          <w:sz w:val="24"/>
          <w:szCs w:val="24"/>
          <w:lang w:val="en-US"/>
        </w:rPr>
        <w:t>]</w:t>
      </w:r>
    </w:p>
    <w:p w14:paraId="153568C6" w14:textId="3D011FD7" w:rsidR="00DA7627" w:rsidRDefault="00DA7627" w:rsidP="00DA7627">
      <w:pPr>
        <w:spacing w:after="0" w:line="240" w:lineRule="auto"/>
        <w:jc w:val="both"/>
        <w:rPr>
          <w:rFonts w:ascii="Times New Roman" w:hAnsi="Times New Roman" w:cs="Times New Roman"/>
          <w:iCs/>
          <w:sz w:val="24"/>
          <w:szCs w:val="24"/>
          <w:lang w:val="en-US"/>
        </w:rPr>
      </w:pPr>
    </w:p>
    <w:tbl>
      <w:tblPr>
        <w:tblStyle w:val="TableGrid"/>
        <w:tblW w:w="0" w:type="auto"/>
        <w:tblInd w:w="108" w:type="dxa"/>
        <w:tblLook w:val="04A0" w:firstRow="1" w:lastRow="0" w:firstColumn="1" w:lastColumn="0" w:noHBand="0" w:noVBand="1"/>
      </w:tblPr>
      <w:tblGrid>
        <w:gridCol w:w="709"/>
        <w:gridCol w:w="8647"/>
      </w:tblGrid>
      <w:tr w:rsidR="000670D8" w14:paraId="3A190778" w14:textId="77777777" w:rsidTr="000670D8">
        <w:tc>
          <w:tcPr>
            <w:tcW w:w="709" w:type="dxa"/>
          </w:tcPr>
          <w:p w14:paraId="6319780A" w14:textId="5396AE2E" w:rsidR="000670D8" w:rsidRP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618677DF" w14:textId="77777777" w:rsidR="000670D8" w:rsidRDefault="000670D8" w:rsidP="00DA7627">
            <w:pPr>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Technical Requirements for Facility</w:t>
            </w:r>
          </w:p>
          <w:p w14:paraId="631F1297" w14:textId="2A38D66A" w:rsidR="000670D8" w:rsidRDefault="000670D8" w:rsidP="00DA7627">
            <w:pPr>
              <w:jc w:val="both"/>
              <w:rPr>
                <w:rFonts w:ascii="Times New Roman" w:hAnsi="Times New Roman" w:cs="Times New Roman"/>
                <w:iCs/>
                <w:sz w:val="24"/>
                <w:szCs w:val="24"/>
                <w:lang w:val="en-US"/>
              </w:rPr>
            </w:pPr>
          </w:p>
        </w:tc>
      </w:tr>
      <w:tr w:rsidR="000670D8" w14:paraId="3512FABB" w14:textId="77777777" w:rsidTr="000670D8">
        <w:tc>
          <w:tcPr>
            <w:tcW w:w="709" w:type="dxa"/>
          </w:tcPr>
          <w:p w14:paraId="6D404D8C"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127A199B" w14:textId="77777777" w:rsidR="000670D8" w:rsidRDefault="000670D8" w:rsidP="00DA7627">
            <w:pPr>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Acts of Public Partner</w:t>
            </w:r>
          </w:p>
          <w:p w14:paraId="56EBF496" w14:textId="116CB576" w:rsidR="000670D8" w:rsidRDefault="000670D8" w:rsidP="00DA7627">
            <w:pPr>
              <w:jc w:val="both"/>
              <w:rPr>
                <w:rFonts w:ascii="Times New Roman" w:hAnsi="Times New Roman" w:cs="Times New Roman"/>
                <w:iCs/>
                <w:sz w:val="24"/>
                <w:szCs w:val="24"/>
                <w:lang w:val="en-US"/>
              </w:rPr>
            </w:pPr>
          </w:p>
        </w:tc>
      </w:tr>
      <w:tr w:rsidR="000670D8" w14:paraId="452783C0" w14:textId="77777777" w:rsidTr="000670D8">
        <w:tc>
          <w:tcPr>
            <w:tcW w:w="709" w:type="dxa"/>
          </w:tcPr>
          <w:p w14:paraId="3429A26A"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6684BC13" w14:textId="0D301E4A" w:rsidR="000670D8" w:rsidRDefault="000670D8" w:rsidP="000670D8">
            <w:pPr>
              <w:jc w:val="both"/>
              <w:rPr>
                <w:rFonts w:ascii="Times New Roman" w:hAnsi="Times New Roman"/>
                <w:sz w:val="24"/>
                <w:szCs w:val="24"/>
              </w:rPr>
            </w:pPr>
            <w:r>
              <w:rPr>
                <w:rFonts w:ascii="Times New Roman" w:hAnsi="Times New Roman"/>
                <w:sz w:val="24"/>
                <w:szCs w:val="24"/>
                <w:lang w:val="en-US"/>
              </w:rPr>
              <w:t>Scope of D</w:t>
            </w:r>
            <w:r>
              <w:rPr>
                <w:rFonts w:ascii="Times New Roman" w:hAnsi="Times New Roman"/>
                <w:sz w:val="24"/>
                <w:szCs w:val="24"/>
              </w:rPr>
              <w:t>ialysis Services</w:t>
            </w:r>
          </w:p>
          <w:p w14:paraId="3C48851D" w14:textId="4F9A1E2E" w:rsidR="000670D8" w:rsidRDefault="000670D8" w:rsidP="000670D8">
            <w:pPr>
              <w:jc w:val="both"/>
              <w:rPr>
                <w:rFonts w:ascii="Times New Roman" w:hAnsi="Times New Roman" w:cs="Times New Roman"/>
                <w:iCs/>
                <w:sz w:val="24"/>
                <w:szCs w:val="24"/>
                <w:lang w:val="en-US"/>
              </w:rPr>
            </w:pPr>
          </w:p>
        </w:tc>
      </w:tr>
      <w:tr w:rsidR="000670D8" w14:paraId="67335D7D" w14:textId="77777777" w:rsidTr="000670D8">
        <w:tc>
          <w:tcPr>
            <w:tcW w:w="709" w:type="dxa"/>
          </w:tcPr>
          <w:p w14:paraId="17F62AE7"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3F23FA06" w14:textId="452E5A84"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Patient Outcome Performance Penalties</w:t>
            </w:r>
          </w:p>
          <w:p w14:paraId="59D8A4B3" w14:textId="0A06BA41" w:rsidR="000670D8" w:rsidRDefault="000670D8" w:rsidP="000670D8">
            <w:pPr>
              <w:jc w:val="both"/>
              <w:rPr>
                <w:rFonts w:ascii="Times New Roman" w:hAnsi="Times New Roman" w:cs="Times New Roman"/>
                <w:iCs/>
                <w:sz w:val="24"/>
                <w:szCs w:val="24"/>
                <w:lang w:val="en-US"/>
              </w:rPr>
            </w:pPr>
          </w:p>
        </w:tc>
      </w:tr>
      <w:tr w:rsidR="000670D8" w14:paraId="2FB49D65" w14:textId="77777777" w:rsidTr="000670D8">
        <w:tc>
          <w:tcPr>
            <w:tcW w:w="709" w:type="dxa"/>
          </w:tcPr>
          <w:p w14:paraId="389664EB"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2143E82A"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Payment for Dialysis Services</w:t>
            </w:r>
          </w:p>
          <w:p w14:paraId="7CAA6369" w14:textId="623B8AAD" w:rsidR="000670D8" w:rsidRDefault="000670D8" w:rsidP="000670D8">
            <w:pPr>
              <w:jc w:val="both"/>
              <w:rPr>
                <w:rFonts w:ascii="Times New Roman" w:hAnsi="Times New Roman" w:cs="Times New Roman"/>
                <w:iCs/>
                <w:sz w:val="24"/>
                <w:szCs w:val="24"/>
                <w:lang w:val="en-US"/>
              </w:rPr>
            </w:pPr>
          </w:p>
        </w:tc>
      </w:tr>
      <w:tr w:rsidR="000670D8" w14:paraId="05624CB7" w14:textId="77777777" w:rsidTr="000670D8">
        <w:tc>
          <w:tcPr>
            <w:tcW w:w="709" w:type="dxa"/>
          </w:tcPr>
          <w:p w14:paraId="3F06F50C"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5AFE32CD"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Applicable Permits</w:t>
            </w:r>
          </w:p>
          <w:p w14:paraId="08F3A089" w14:textId="7C44159D" w:rsidR="000670D8" w:rsidRDefault="000670D8" w:rsidP="000670D8">
            <w:pPr>
              <w:jc w:val="both"/>
              <w:rPr>
                <w:rFonts w:ascii="Times New Roman" w:hAnsi="Times New Roman" w:cs="Times New Roman"/>
                <w:iCs/>
                <w:sz w:val="24"/>
                <w:szCs w:val="24"/>
                <w:lang w:val="en-US"/>
              </w:rPr>
            </w:pPr>
          </w:p>
        </w:tc>
      </w:tr>
      <w:tr w:rsidR="000670D8" w14:paraId="717A747E" w14:textId="77777777" w:rsidTr="000670D8">
        <w:tc>
          <w:tcPr>
            <w:tcW w:w="709" w:type="dxa"/>
          </w:tcPr>
          <w:p w14:paraId="2725AAA6"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03E2D963"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Personnel</w:t>
            </w:r>
          </w:p>
          <w:p w14:paraId="6B10758C" w14:textId="5E62805A" w:rsidR="000670D8" w:rsidRDefault="000670D8" w:rsidP="000670D8">
            <w:pPr>
              <w:jc w:val="both"/>
              <w:rPr>
                <w:rFonts w:ascii="Times New Roman" w:hAnsi="Times New Roman" w:cs="Times New Roman"/>
                <w:iCs/>
                <w:sz w:val="24"/>
                <w:szCs w:val="24"/>
                <w:lang w:val="en-US"/>
              </w:rPr>
            </w:pPr>
          </w:p>
        </w:tc>
      </w:tr>
      <w:tr w:rsidR="000670D8" w:rsidRPr="00EC5EF9" w14:paraId="4F223716" w14:textId="77777777" w:rsidTr="000670D8">
        <w:tc>
          <w:tcPr>
            <w:tcW w:w="709" w:type="dxa"/>
          </w:tcPr>
          <w:p w14:paraId="01D3F0B3"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5D755BFB"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Forms of reports of Private Partner</w:t>
            </w:r>
          </w:p>
          <w:p w14:paraId="3AC5BE4C" w14:textId="76FCDB48" w:rsidR="000670D8" w:rsidRDefault="000670D8" w:rsidP="000670D8">
            <w:pPr>
              <w:jc w:val="both"/>
              <w:rPr>
                <w:rFonts w:ascii="Times New Roman" w:hAnsi="Times New Roman" w:cs="Times New Roman"/>
                <w:iCs/>
                <w:sz w:val="24"/>
                <w:szCs w:val="24"/>
                <w:lang w:val="en-US"/>
              </w:rPr>
            </w:pPr>
          </w:p>
        </w:tc>
      </w:tr>
      <w:tr w:rsidR="000670D8" w:rsidRPr="00EC5EF9" w14:paraId="4094AFE6" w14:textId="77777777" w:rsidTr="000670D8">
        <w:tc>
          <w:tcPr>
            <w:tcW w:w="709" w:type="dxa"/>
          </w:tcPr>
          <w:p w14:paraId="6EA830CA"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1E17A56D"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Requirements to E&amp;S Management System</w:t>
            </w:r>
          </w:p>
          <w:p w14:paraId="4564A181" w14:textId="653ADC05" w:rsidR="000670D8" w:rsidRDefault="000670D8" w:rsidP="000670D8">
            <w:pPr>
              <w:jc w:val="both"/>
              <w:rPr>
                <w:rFonts w:ascii="Times New Roman" w:hAnsi="Times New Roman" w:cs="Times New Roman"/>
                <w:iCs/>
                <w:sz w:val="24"/>
                <w:szCs w:val="24"/>
                <w:lang w:val="en-US"/>
              </w:rPr>
            </w:pPr>
          </w:p>
        </w:tc>
      </w:tr>
      <w:tr w:rsidR="000670D8" w14:paraId="6D46C178" w14:textId="77777777" w:rsidTr="000670D8">
        <w:tc>
          <w:tcPr>
            <w:tcW w:w="709" w:type="dxa"/>
          </w:tcPr>
          <w:p w14:paraId="232CE2D3"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4CEAEDDB"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Technical Proposal</w:t>
            </w:r>
          </w:p>
          <w:p w14:paraId="0C066B15" w14:textId="78F0E76B" w:rsidR="000670D8" w:rsidRDefault="000670D8" w:rsidP="000670D8">
            <w:pPr>
              <w:jc w:val="both"/>
              <w:rPr>
                <w:rFonts w:ascii="Times New Roman" w:hAnsi="Times New Roman" w:cs="Times New Roman"/>
                <w:iCs/>
                <w:sz w:val="24"/>
                <w:szCs w:val="24"/>
                <w:lang w:val="en-US"/>
              </w:rPr>
            </w:pPr>
          </w:p>
        </w:tc>
      </w:tr>
      <w:tr w:rsidR="000670D8" w14:paraId="56EAF558" w14:textId="77777777" w:rsidTr="000670D8">
        <w:tc>
          <w:tcPr>
            <w:tcW w:w="709" w:type="dxa"/>
          </w:tcPr>
          <w:p w14:paraId="4E790550"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635DD74A"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Insurance</w:t>
            </w:r>
          </w:p>
          <w:p w14:paraId="13CDBD7C" w14:textId="68D8E1DD" w:rsidR="000670D8" w:rsidRDefault="000670D8" w:rsidP="000670D8">
            <w:pPr>
              <w:jc w:val="both"/>
              <w:rPr>
                <w:rFonts w:ascii="Times New Roman" w:hAnsi="Times New Roman" w:cs="Times New Roman"/>
                <w:iCs/>
                <w:sz w:val="24"/>
                <w:szCs w:val="24"/>
                <w:lang w:val="en-US"/>
              </w:rPr>
            </w:pPr>
          </w:p>
        </w:tc>
      </w:tr>
      <w:tr w:rsidR="000670D8" w14:paraId="171A9D90" w14:textId="77777777" w:rsidTr="000670D8">
        <w:tc>
          <w:tcPr>
            <w:tcW w:w="709" w:type="dxa"/>
          </w:tcPr>
          <w:p w14:paraId="0ED30CC2"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5E0750F7"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Form of Bank Guarantee</w:t>
            </w:r>
          </w:p>
          <w:p w14:paraId="519D3582" w14:textId="7634AE15" w:rsidR="000670D8" w:rsidRPr="000670D8" w:rsidRDefault="000670D8" w:rsidP="000670D8">
            <w:pPr>
              <w:jc w:val="both"/>
              <w:rPr>
                <w:rFonts w:ascii="Times New Roman" w:hAnsi="Times New Roman"/>
                <w:sz w:val="24"/>
                <w:szCs w:val="24"/>
                <w:lang w:val="en-US"/>
              </w:rPr>
            </w:pPr>
          </w:p>
        </w:tc>
      </w:tr>
      <w:tr w:rsidR="000670D8" w14:paraId="54C1C648" w14:textId="77777777" w:rsidTr="000670D8">
        <w:tc>
          <w:tcPr>
            <w:tcW w:w="709" w:type="dxa"/>
          </w:tcPr>
          <w:p w14:paraId="731B4EEA"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16F2D525"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Patient satisfaction survey form</w:t>
            </w:r>
          </w:p>
          <w:p w14:paraId="79AF4A49" w14:textId="4F76ADB5" w:rsidR="000670D8" w:rsidRDefault="000670D8" w:rsidP="000670D8">
            <w:pPr>
              <w:jc w:val="both"/>
              <w:rPr>
                <w:rFonts w:ascii="Times New Roman" w:hAnsi="Times New Roman" w:cs="Times New Roman"/>
                <w:iCs/>
                <w:sz w:val="24"/>
                <w:szCs w:val="24"/>
                <w:lang w:val="en-US"/>
              </w:rPr>
            </w:pPr>
          </w:p>
        </w:tc>
      </w:tr>
      <w:tr w:rsidR="000670D8" w14:paraId="0FDC4973" w14:textId="77777777" w:rsidTr="000670D8">
        <w:tc>
          <w:tcPr>
            <w:tcW w:w="709" w:type="dxa"/>
          </w:tcPr>
          <w:p w14:paraId="28E0AA6C"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Pr>
          <w:p w14:paraId="20DCBF8A"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State Support</w:t>
            </w:r>
          </w:p>
          <w:p w14:paraId="4DF6CB26" w14:textId="5CB82E80" w:rsidR="000670D8" w:rsidRDefault="000670D8" w:rsidP="000670D8">
            <w:pPr>
              <w:jc w:val="both"/>
              <w:rPr>
                <w:rFonts w:ascii="Times New Roman" w:hAnsi="Times New Roman" w:cs="Times New Roman"/>
                <w:iCs/>
                <w:sz w:val="24"/>
                <w:szCs w:val="24"/>
                <w:lang w:val="en-US"/>
              </w:rPr>
            </w:pPr>
          </w:p>
        </w:tc>
      </w:tr>
      <w:tr w:rsidR="000670D8" w14:paraId="4D059594" w14:textId="77777777" w:rsidTr="00294E3F">
        <w:tc>
          <w:tcPr>
            <w:tcW w:w="709" w:type="dxa"/>
          </w:tcPr>
          <w:p w14:paraId="10FA6FB0"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Borders>
              <w:top w:val="single" w:sz="4" w:space="0" w:color="auto"/>
              <w:left w:val="single" w:sz="4" w:space="0" w:color="auto"/>
              <w:bottom w:val="single" w:sz="4" w:space="0" w:color="auto"/>
              <w:right w:val="single" w:sz="4" w:space="0" w:color="auto"/>
            </w:tcBorders>
          </w:tcPr>
          <w:p w14:paraId="35FBD86F"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Compensation on Termination</w:t>
            </w:r>
          </w:p>
          <w:p w14:paraId="729B5B2C" w14:textId="4FACDF35" w:rsidR="000670D8" w:rsidRDefault="000670D8" w:rsidP="000670D8">
            <w:pPr>
              <w:jc w:val="both"/>
              <w:rPr>
                <w:rFonts w:ascii="Times New Roman" w:hAnsi="Times New Roman" w:cs="Times New Roman"/>
                <w:iCs/>
                <w:sz w:val="24"/>
                <w:szCs w:val="24"/>
                <w:lang w:val="en-US"/>
              </w:rPr>
            </w:pPr>
          </w:p>
        </w:tc>
      </w:tr>
      <w:tr w:rsidR="000670D8" w:rsidRPr="00EC5EF9" w14:paraId="47695FE3" w14:textId="77777777" w:rsidTr="00294E3F">
        <w:tc>
          <w:tcPr>
            <w:tcW w:w="709" w:type="dxa"/>
          </w:tcPr>
          <w:p w14:paraId="6A482C80"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Borders>
              <w:top w:val="single" w:sz="4" w:space="0" w:color="auto"/>
              <w:left w:val="single" w:sz="4" w:space="0" w:color="auto"/>
              <w:bottom w:val="single" w:sz="4" w:space="0" w:color="auto"/>
              <w:right w:val="single" w:sz="4" w:space="0" w:color="auto"/>
            </w:tcBorders>
          </w:tcPr>
          <w:p w14:paraId="62063E0D"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Rules of revisions to scope of Dialysis Services</w:t>
            </w:r>
          </w:p>
          <w:p w14:paraId="6DE00D41" w14:textId="4D8E2AA1" w:rsidR="000670D8" w:rsidRDefault="000670D8" w:rsidP="000670D8">
            <w:pPr>
              <w:jc w:val="both"/>
              <w:rPr>
                <w:rFonts w:ascii="Times New Roman" w:hAnsi="Times New Roman" w:cs="Times New Roman"/>
                <w:iCs/>
                <w:sz w:val="24"/>
                <w:szCs w:val="24"/>
                <w:lang w:val="en-US"/>
              </w:rPr>
            </w:pPr>
          </w:p>
        </w:tc>
      </w:tr>
      <w:tr w:rsidR="000670D8" w14:paraId="57616186" w14:textId="77777777" w:rsidTr="00294E3F">
        <w:tc>
          <w:tcPr>
            <w:tcW w:w="709" w:type="dxa"/>
          </w:tcPr>
          <w:p w14:paraId="3090693F" w14:textId="77777777" w:rsidR="000670D8" w:rsidRDefault="000670D8" w:rsidP="000670D8">
            <w:pPr>
              <w:pStyle w:val="ListParagraph"/>
              <w:numPr>
                <w:ilvl w:val="0"/>
                <w:numId w:val="42"/>
              </w:numPr>
              <w:ind w:left="0" w:firstLine="0"/>
              <w:jc w:val="both"/>
              <w:rPr>
                <w:rFonts w:ascii="Times New Roman" w:hAnsi="Times New Roman" w:cs="Times New Roman"/>
                <w:iCs/>
                <w:sz w:val="24"/>
                <w:szCs w:val="24"/>
                <w:lang w:val="en-US"/>
              </w:rPr>
            </w:pPr>
          </w:p>
        </w:tc>
        <w:tc>
          <w:tcPr>
            <w:tcW w:w="8647" w:type="dxa"/>
            <w:tcBorders>
              <w:top w:val="single" w:sz="4" w:space="0" w:color="auto"/>
              <w:left w:val="single" w:sz="4" w:space="0" w:color="auto"/>
              <w:bottom w:val="single" w:sz="4" w:space="0" w:color="auto"/>
              <w:right w:val="single" w:sz="4" w:space="0" w:color="auto"/>
            </w:tcBorders>
          </w:tcPr>
          <w:p w14:paraId="7643724F" w14:textId="77777777" w:rsidR="000670D8" w:rsidRDefault="000670D8" w:rsidP="000670D8">
            <w:pPr>
              <w:jc w:val="both"/>
              <w:rPr>
                <w:rFonts w:ascii="Times New Roman" w:hAnsi="Times New Roman"/>
                <w:sz w:val="24"/>
                <w:szCs w:val="24"/>
                <w:lang w:val="en-US"/>
              </w:rPr>
            </w:pPr>
            <w:r>
              <w:rPr>
                <w:rFonts w:ascii="Times New Roman" w:hAnsi="Times New Roman"/>
                <w:sz w:val="24"/>
                <w:szCs w:val="24"/>
                <w:lang w:val="en-US"/>
              </w:rPr>
              <w:t>Project Implementation Schedule</w:t>
            </w:r>
          </w:p>
          <w:p w14:paraId="2F22714D" w14:textId="24875137" w:rsidR="000670D8" w:rsidRDefault="000670D8" w:rsidP="000670D8">
            <w:pPr>
              <w:jc w:val="both"/>
              <w:rPr>
                <w:rFonts w:ascii="Times New Roman" w:hAnsi="Times New Roman" w:cs="Times New Roman"/>
                <w:iCs/>
                <w:sz w:val="24"/>
                <w:szCs w:val="24"/>
                <w:lang w:val="en-US"/>
              </w:rPr>
            </w:pPr>
          </w:p>
        </w:tc>
      </w:tr>
    </w:tbl>
    <w:p w14:paraId="6F2F3F83" w14:textId="02A47E94" w:rsidR="00DA7627" w:rsidRDefault="00DA7627" w:rsidP="00DA7627">
      <w:pPr>
        <w:spacing w:after="0" w:line="240" w:lineRule="auto"/>
        <w:jc w:val="both"/>
        <w:rPr>
          <w:rFonts w:ascii="Times New Roman" w:hAnsi="Times New Roman" w:cs="Times New Roman"/>
          <w:iCs/>
          <w:sz w:val="24"/>
          <w:szCs w:val="24"/>
          <w:lang w:val="en-US"/>
        </w:rPr>
      </w:pPr>
    </w:p>
    <w:p w14:paraId="6215BF0D" w14:textId="77777777" w:rsidR="000670D8" w:rsidRPr="000670D8" w:rsidRDefault="000670D8" w:rsidP="000670D8">
      <w:pPr>
        <w:spacing w:after="0" w:line="240" w:lineRule="auto"/>
        <w:jc w:val="center"/>
        <w:rPr>
          <w:rFonts w:ascii="Times New Roman" w:hAnsi="Times New Roman" w:cs="Times New Roman"/>
          <w:b/>
          <w:iCs/>
          <w:sz w:val="24"/>
          <w:szCs w:val="24"/>
          <w:lang w:val="en-GB"/>
        </w:rPr>
      </w:pPr>
      <w:bookmarkStart w:id="55" w:name="_Ref390981560"/>
      <w:bookmarkStart w:id="56" w:name="_Toc458013539"/>
      <w:r w:rsidRPr="000670D8">
        <w:rPr>
          <w:rFonts w:ascii="Times New Roman" w:hAnsi="Times New Roman" w:cs="Times New Roman"/>
          <w:b/>
          <w:iCs/>
          <w:sz w:val="24"/>
          <w:szCs w:val="24"/>
          <w:lang w:val="en-US"/>
        </w:rPr>
        <w:t>SIGNATURES OF PARTIES</w:t>
      </w:r>
      <w:bookmarkEnd w:id="55"/>
      <w:bookmarkEnd w:id="56"/>
    </w:p>
    <w:p w14:paraId="774F5326"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p>
    <w:tbl>
      <w:tblPr>
        <w:tblW w:w="9214" w:type="dxa"/>
        <w:tblInd w:w="137" w:type="dxa"/>
        <w:tblLook w:val="04A0" w:firstRow="1" w:lastRow="0" w:firstColumn="1" w:lastColumn="0" w:noHBand="0" w:noVBand="1"/>
      </w:tblPr>
      <w:tblGrid>
        <w:gridCol w:w="4607"/>
        <w:gridCol w:w="4607"/>
      </w:tblGrid>
      <w:tr w:rsidR="000670D8" w:rsidRPr="000670D8" w14:paraId="4EE55CD1" w14:textId="77777777" w:rsidTr="00294E3F">
        <w:trPr>
          <w:trHeight w:val="2340"/>
        </w:trPr>
        <w:tc>
          <w:tcPr>
            <w:tcW w:w="4607" w:type="dxa"/>
          </w:tcPr>
          <w:p w14:paraId="3935DB8E"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r w:rsidRPr="000670D8">
              <w:rPr>
                <w:rFonts w:ascii="Times New Roman" w:hAnsi="Times New Roman" w:cs="Times New Roman"/>
                <w:b/>
                <w:iCs/>
                <w:sz w:val="24"/>
                <w:szCs w:val="24"/>
                <w:lang w:val="en-US"/>
              </w:rPr>
              <w:t>Public Partner:</w:t>
            </w:r>
          </w:p>
          <w:p w14:paraId="6234AF13"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p>
          <w:p w14:paraId="1A2D599A" w14:textId="77777777" w:rsidR="000670D8" w:rsidRPr="000670D8" w:rsidRDefault="000670D8" w:rsidP="000670D8">
            <w:pPr>
              <w:spacing w:after="0" w:line="240" w:lineRule="auto"/>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Signed by: ___________________________</w:t>
            </w:r>
          </w:p>
          <w:p w14:paraId="58D3196C" w14:textId="77777777" w:rsidR="000670D8" w:rsidRPr="000670D8" w:rsidRDefault="000670D8" w:rsidP="000670D8">
            <w:pPr>
              <w:spacing w:after="0" w:line="240" w:lineRule="auto"/>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[REPRESENTATIVE'S NAME, REPRESENTATIVE'S TITLE]</w:t>
            </w:r>
          </w:p>
          <w:p w14:paraId="35833215" w14:textId="77777777" w:rsidR="000670D8" w:rsidRPr="000670D8" w:rsidRDefault="000670D8" w:rsidP="000670D8">
            <w:pPr>
              <w:spacing w:after="0" w:line="240" w:lineRule="auto"/>
              <w:jc w:val="both"/>
              <w:rPr>
                <w:rFonts w:ascii="Times New Roman" w:hAnsi="Times New Roman" w:cs="Times New Roman"/>
                <w:iCs/>
                <w:sz w:val="24"/>
                <w:szCs w:val="24"/>
                <w:lang w:val="en-US"/>
              </w:rPr>
            </w:pPr>
          </w:p>
          <w:p w14:paraId="05250E0C" w14:textId="5A452EA2" w:rsidR="000670D8" w:rsidRPr="000670D8" w:rsidRDefault="00091D4F" w:rsidP="000670D8">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0670D8" w:rsidRPr="000670D8">
              <w:rPr>
                <w:rFonts w:ascii="Times New Roman" w:hAnsi="Times New Roman" w:cs="Times New Roman"/>
                <w:iCs/>
                <w:sz w:val="24"/>
                <w:szCs w:val="24"/>
                <w:lang w:val="en-US"/>
              </w:rPr>
              <w:t>Seal</w:t>
            </w:r>
            <w:r>
              <w:rPr>
                <w:rFonts w:ascii="Times New Roman" w:hAnsi="Times New Roman" w:cs="Times New Roman"/>
                <w:iCs/>
                <w:sz w:val="24"/>
                <w:szCs w:val="24"/>
                <w:lang w:val="en-US"/>
              </w:rPr>
              <w:t>]</w:t>
            </w:r>
            <w:r w:rsidR="000670D8" w:rsidRPr="000670D8">
              <w:rPr>
                <w:rFonts w:ascii="Times New Roman" w:hAnsi="Times New Roman" w:cs="Times New Roman"/>
                <w:iCs/>
                <w:sz w:val="24"/>
                <w:szCs w:val="24"/>
                <w:lang w:val="en-US"/>
              </w:rPr>
              <w:t xml:space="preserve"> </w:t>
            </w:r>
          </w:p>
        </w:tc>
        <w:tc>
          <w:tcPr>
            <w:tcW w:w="4607" w:type="dxa"/>
          </w:tcPr>
          <w:p w14:paraId="7998A198"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r w:rsidRPr="000670D8">
              <w:rPr>
                <w:rFonts w:ascii="Times New Roman" w:hAnsi="Times New Roman" w:cs="Times New Roman"/>
                <w:b/>
                <w:iCs/>
                <w:sz w:val="24"/>
                <w:szCs w:val="24"/>
                <w:lang w:val="en-US"/>
              </w:rPr>
              <w:t>Private Partner:</w:t>
            </w:r>
          </w:p>
          <w:p w14:paraId="6F7C501B"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p>
          <w:p w14:paraId="0F1A20CF" w14:textId="77777777" w:rsidR="000670D8" w:rsidRPr="000670D8" w:rsidRDefault="000670D8" w:rsidP="000670D8">
            <w:pPr>
              <w:spacing w:after="0" w:line="240" w:lineRule="auto"/>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Signed by: ___________________________</w:t>
            </w:r>
          </w:p>
          <w:p w14:paraId="7869688E" w14:textId="77777777" w:rsidR="000670D8" w:rsidRPr="000670D8" w:rsidRDefault="000670D8" w:rsidP="000670D8">
            <w:pPr>
              <w:spacing w:after="0" w:line="240" w:lineRule="auto"/>
              <w:jc w:val="both"/>
              <w:rPr>
                <w:rFonts w:ascii="Times New Roman" w:hAnsi="Times New Roman" w:cs="Times New Roman"/>
                <w:iCs/>
                <w:sz w:val="24"/>
                <w:szCs w:val="24"/>
                <w:lang w:val="en-US"/>
              </w:rPr>
            </w:pPr>
            <w:r w:rsidRPr="000670D8">
              <w:rPr>
                <w:rFonts w:ascii="Times New Roman" w:hAnsi="Times New Roman" w:cs="Times New Roman"/>
                <w:iCs/>
                <w:sz w:val="24"/>
                <w:szCs w:val="24"/>
                <w:lang w:val="en-US"/>
              </w:rPr>
              <w:t>[REPRESENTATIVE'S NAME, REPRESENTATIVE'S TITLE]</w:t>
            </w:r>
          </w:p>
          <w:p w14:paraId="7EDD1B19" w14:textId="77777777" w:rsidR="000670D8" w:rsidRPr="000670D8" w:rsidRDefault="000670D8" w:rsidP="000670D8">
            <w:pPr>
              <w:spacing w:after="0" w:line="240" w:lineRule="auto"/>
              <w:jc w:val="both"/>
              <w:rPr>
                <w:rFonts w:ascii="Times New Roman" w:hAnsi="Times New Roman" w:cs="Times New Roman"/>
                <w:iCs/>
                <w:sz w:val="24"/>
                <w:szCs w:val="24"/>
                <w:lang w:val="en-US"/>
              </w:rPr>
            </w:pPr>
          </w:p>
          <w:p w14:paraId="036596AE" w14:textId="6A080E01" w:rsidR="000670D8" w:rsidRPr="000670D8" w:rsidRDefault="00091D4F" w:rsidP="000670D8">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0670D8" w:rsidRPr="000670D8">
              <w:rPr>
                <w:rFonts w:ascii="Times New Roman" w:hAnsi="Times New Roman" w:cs="Times New Roman"/>
                <w:iCs/>
                <w:sz w:val="24"/>
                <w:szCs w:val="24"/>
                <w:lang w:val="en-US"/>
              </w:rPr>
              <w:t>Seal</w:t>
            </w:r>
            <w:r>
              <w:rPr>
                <w:rFonts w:ascii="Times New Roman" w:hAnsi="Times New Roman" w:cs="Times New Roman"/>
                <w:iCs/>
                <w:sz w:val="24"/>
                <w:szCs w:val="24"/>
                <w:lang w:val="en-US"/>
              </w:rPr>
              <w:t>]</w:t>
            </w:r>
            <w:bookmarkStart w:id="57" w:name="_GoBack"/>
            <w:bookmarkEnd w:id="57"/>
            <w:r w:rsidR="000670D8" w:rsidRPr="000670D8">
              <w:rPr>
                <w:rFonts w:ascii="Times New Roman" w:hAnsi="Times New Roman" w:cs="Times New Roman"/>
                <w:iCs/>
                <w:sz w:val="24"/>
                <w:szCs w:val="24"/>
                <w:lang w:val="en-US"/>
              </w:rPr>
              <w:t xml:space="preserve"> </w:t>
            </w:r>
          </w:p>
          <w:p w14:paraId="6B5249C8" w14:textId="77777777" w:rsidR="000670D8" w:rsidRPr="000670D8" w:rsidRDefault="000670D8" w:rsidP="000670D8">
            <w:pPr>
              <w:spacing w:after="0" w:line="240" w:lineRule="auto"/>
              <w:jc w:val="both"/>
              <w:rPr>
                <w:rFonts w:ascii="Times New Roman" w:hAnsi="Times New Roman" w:cs="Times New Roman"/>
                <w:b/>
                <w:iCs/>
                <w:sz w:val="24"/>
                <w:szCs w:val="24"/>
                <w:lang w:val="en-US"/>
              </w:rPr>
            </w:pPr>
          </w:p>
        </w:tc>
      </w:tr>
    </w:tbl>
    <w:p w14:paraId="7B989C26" w14:textId="77777777" w:rsidR="00DA7627" w:rsidRPr="00DA7627" w:rsidRDefault="00DA7627" w:rsidP="00DA7627">
      <w:pPr>
        <w:spacing w:after="0" w:line="240" w:lineRule="auto"/>
        <w:jc w:val="both"/>
        <w:rPr>
          <w:rFonts w:ascii="Times New Roman" w:hAnsi="Times New Roman" w:cs="Times New Roman"/>
          <w:iCs/>
          <w:sz w:val="24"/>
          <w:szCs w:val="24"/>
          <w:lang w:val="en-US"/>
        </w:rPr>
      </w:pPr>
    </w:p>
    <w:sectPr w:rsidR="00DA7627" w:rsidRPr="00DA762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170A2" w14:textId="77777777" w:rsidR="001078D4" w:rsidRDefault="001078D4" w:rsidP="005817BF">
      <w:pPr>
        <w:spacing w:after="0" w:line="240" w:lineRule="auto"/>
      </w:pPr>
      <w:r>
        <w:separator/>
      </w:r>
    </w:p>
  </w:endnote>
  <w:endnote w:type="continuationSeparator" w:id="0">
    <w:p w14:paraId="247C73DF" w14:textId="77777777" w:rsidR="001078D4" w:rsidRDefault="001078D4" w:rsidP="0058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14757"/>
      <w:docPartObj>
        <w:docPartGallery w:val="Page Numbers (Bottom of Page)"/>
        <w:docPartUnique/>
      </w:docPartObj>
    </w:sdtPr>
    <w:sdtContent>
      <w:p w14:paraId="0558DE30" w14:textId="6AEAD1C9" w:rsidR="00EC5EF9" w:rsidRDefault="00EC5EF9">
        <w:pPr>
          <w:pStyle w:val="Footer"/>
          <w:jc w:val="center"/>
        </w:pPr>
        <w:r>
          <w:fldChar w:fldCharType="begin"/>
        </w:r>
        <w:r>
          <w:instrText>PAGE   \* MERGEFORMAT</w:instrText>
        </w:r>
        <w:r>
          <w:fldChar w:fldCharType="separate"/>
        </w:r>
        <w:r w:rsidR="00091D4F">
          <w:rPr>
            <w:noProof/>
          </w:rPr>
          <w:t>17</w:t>
        </w:r>
        <w:r>
          <w:fldChar w:fldCharType="end"/>
        </w:r>
      </w:p>
    </w:sdtContent>
  </w:sdt>
  <w:p w14:paraId="3D508C1D" w14:textId="77777777" w:rsidR="00EC5EF9" w:rsidRDefault="00EC5E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37FE" w14:textId="77777777" w:rsidR="001078D4" w:rsidRDefault="001078D4" w:rsidP="005817BF">
      <w:pPr>
        <w:spacing w:after="0" w:line="240" w:lineRule="auto"/>
      </w:pPr>
      <w:r>
        <w:separator/>
      </w:r>
    </w:p>
  </w:footnote>
  <w:footnote w:type="continuationSeparator" w:id="0">
    <w:p w14:paraId="0AB24ECC" w14:textId="77777777" w:rsidR="001078D4" w:rsidRDefault="001078D4" w:rsidP="005817BF">
      <w:pPr>
        <w:spacing w:after="0" w:line="240" w:lineRule="auto"/>
      </w:pPr>
      <w:r>
        <w:continuationSeparator/>
      </w:r>
    </w:p>
  </w:footnote>
  <w:footnote w:id="1">
    <w:p w14:paraId="2BED4616" w14:textId="77777777" w:rsidR="00EC5EF9" w:rsidRPr="001A1F02" w:rsidRDefault="00EC5EF9" w:rsidP="006A291C">
      <w:pPr>
        <w:pStyle w:val="FootnoteText"/>
        <w:jc w:val="both"/>
        <w:rPr>
          <w:rFonts w:ascii="Times New Roman" w:hAnsi="Times New Roman" w:cs="Times New Roman"/>
          <w:lang w:val="en-US"/>
        </w:rPr>
      </w:pPr>
      <w:r w:rsidRPr="001A1F02">
        <w:rPr>
          <w:rStyle w:val="FootnoteReference"/>
          <w:rFonts w:ascii="Times New Roman" w:hAnsi="Times New Roman" w:cs="Times New Roman"/>
        </w:rPr>
        <w:footnoteRef/>
      </w:r>
      <w:r w:rsidRPr="001A1F02">
        <w:rPr>
          <w:rFonts w:ascii="Times New Roman" w:hAnsi="Times New Roman" w:cs="Times New Roman"/>
          <w:lang w:val="en-US"/>
        </w:rPr>
        <w:t xml:space="preserve"> </w:t>
      </w:r>
      <w:r w:rsidRPr="001A1F02">
        <w:rPr>
          <w:rFonts w:ascii="Times New Roman" w:hAnsi="Times New Roman" w:cs="Times New Roman"/>
          <w:b/>
          <w:lang w:val="en-US"/>
        </w:rPr>
        <w:t>The present draft PPP Agreement is part of the Tender Documents and was prepared exclusively in order to familiarize the Bidders with the terms and conditions of the agreement between the Public Partner and the Private Partner selected as the Winning Bidder. The draft PPP Agreement does not constitute the Public Partner’s offer to conclude a contract. The Public Partner reserves the right to unilaterally make amendments and additions to the draft PPP Agreement in the manner prescribed by the Legislation.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C051" w14:textId="3BA52A1F" w:rsidR="00EC5EF9" w:rsidRPr="008B5301" w:rsidRDefault="00EC5EF9" w:rsidP="005817BF">
    <w:pPr>
      <w:pStyle w:val="Header"/>
      <w:jc w:val="right"/>
      <w:rPr>
        <w:rFonts w:ascii="Times New Roman" w:hAnsi="Times New Roman" w:cs="Times New Roman"/>
        <w:sz w:val="24"/>
        <w:szCs w:val="24"/>
        <w:lang w:val="en-US"/>
      </w:rPr>
    </w:pPr>
    <w:r>
      <w:rPr>
        <w:rFonts w:ascii="Times New Roman" w:hAnsi="Times New Roman" w:cs="Times New Roman"/>
        <w:sz w:val="24"/>
        <w:szCs w:val="24"/>
        <w:lang w:val="en-US"/>
      </w:rPr>
      <w:t>Draft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C96"/>
    <w:multiLevelType w:val="hybridMultilevel"/>
    <w:tmpl w:val="4170BAAC"/>
    <w:lvl w:ilvl="0" w:tplc="F6884654">
      <w:start w:val="1"/>
      <w:numFmt w:val="lowerRoman"/>
      <w:lvlText w:val="(%1)"/>
      <w:lvlJc w:val="left"/>
      <w:pPr>
        <w:ind w:left="1440" w:hanging="720"/>
      </w:pPr>
      <w:rPr>
        <w:rFonts w:hint="default"/>
        <w:b w:val="0"/>
      </w:rPr>
    </w:lvl>
    <w:lvl w:ilvl="1" w:tplc="58A4DFAA" w:tentative="1">
      <w:start w:val="1"/>
      <w:numFmt w:val="lowerLetter"/>
      <w:lvlText w:val="%2."/>
      <w:lvlJc w:val="left"/>
      <w:pPr>
        <w:ind w:left="1800" w:hanging="360"/>
      </w:pPr>
    </w:lvl>
    <w:lvl w:ilvl="2" w:tplc="FAD679A2" w:tentative="1">
      <w:start w:val="1"/>
      <w:numFmt w:val="lowerRoman"/>
      <w:lvlText w:val="%3."/>
      <w:lvlJc w:val="right"/>
      <w:pPr>
        <w:ind w:left="2520" w:hanging="180"/>
      </w:pPr>
    </w:lvl>
    <w:lvl w:ilvl="3" w:tplc="A1026962" w:tentative="1">
      <w:start w:val="1"/>
      <w:numFmt w:val="decimal"/>
      <w:lvlText w:val="%4."/>
      <w:lvlJc w:val="left"/>
      <w:pPr>
        <w:ind w:left="3240" w:hanging="360"/>
      </w:pPr>
    </w:lvl>
    <w:lvl w:ilvl="4" w:tplc="6FDA70E0" w:tentative="1">
      <w:start w:val="1"/>
      <w:numFmt w:val="lowerLetter"/>
      <w:lvlText w:val="%5."/>
      <w:lvlJc w:val="left"/>
      <w:pPr>
        <w:ind w:left="3960" w:hanging="360"/>
      </w:pPr>
    </w:lvl>
    <w:lvl w:ilvl="5" w:tplc="DA56A346" w:tentative="1">
      <w:start w:val="1"/>
      <w:numFmt w:val="lowerRoman"/>
      <w:lvlText w:val="%6."/>
      <w:lvlJc w:val="right"/>
      <w:pPr>
        <w:ind w:left="4680" w:hanging="180"/>
      </w:pPr>
    </w:lvl>
    <w:lvl w:ilvl="6" w:tplc="41FE055E" w:tentative="1">
      <w:start w:val="1"/>
      <w:numFmt w:val="decimal"/>
      <w:lvlText w:val="%7."/>
      <w:lvlJc w:val="left"/>
      <w:pPr>
        <w:ind w:left="5400" w:hanging="360"/>
      </w:pPr>
    </w:lvl>
    <w:lvl w:ilvl="7" w:tplc="369C76E0" w:tentative="1">
      <w:start w:val="1"/>
      <w:numFmt w:val="lowerLetter"/>
      <w:lvlText w:val="%8."/>
      <w:lvlJc w:val="left"/>
      <w:pPr>
        <w:ind w:left="6120" w:hanging="360"/>
      </w:pPr>
    </w:lvl>
    <w:lvl w:ilvl="8" w:tplc="08D4F22C" w:tentative="1">
      <w:start w:val="1"/>
      <w:numFmt w:val="lowerRoman"/>
      <w:lvlText w:val="%9."/>
      <w:lvlJc w:val="right"/>
      <w:pPr>
        <w:ind w:left="6840" w:hanging="180"/>
      </w:pPr>
    </w:lvl>
  </w:abstractNum>
  <w:abstractNum w:abstractNumId="1" w15:restartNumberingAfterBreak="0">
    <w:nsid w:val="0169587E"/>
    <w:multiLevelType w:val="hybridMultilevel"/>
    <w:tmpl w:val="BD5049E6"/>
    <w:lvl w:ilvl="0" w:tplc="EB3E380C">
      <w:start w:val="1"/>
      <w:numFmt w:val="lowerRoman"/>
      <w:lvlText w:val="(%1)"/>
      <w:lvlJc w:val="left"/>
      <w:pPr>
        <w:ind w:left="1440" w:hanging="720"/>
      </w:pPr>
      <w:rPr>
        <w:rFonts w:hint="default"/>
      </w:rPr>
    </w:lvl>
    <w:lvl w:ilvl="1" w:tplc="7D2C71F2" w:tentative="1">
      <w:start w:val="1"/>
      <w:numFmt w:val="lowerLetter"/>
      <w:lvlText w:val="%2."/>
      <w:lvlJc w:val="left"/>
      <w:pPr>
        <w:ind w:left="1800" w:hanging="360"/>
      </w:pPr>
    </w:lvl>
    <w:lvl w:ilvl="2" w:tplc="CF3E10C8" w:tentative="1">
      <w:start w:val="1"/>
      <w:numFmt w:val="lowerRoman"/>
      <w:lvlText w:val="%3."/>
      <w:lvlJc w:val="right"/>
      <w:pPr>
        <w:ind w:left="2520" w:hanging="180"/>
      </w:pPr>
    </w:lvl>
    <w:lvl w:ilvl="3" w:tplc="33BCFEB6" w:tentative="1">
      <w:start w:val="1"/>
      <w:numFmt w:val="decimal"/>
      <w:lvlText w:val="%4."/>
      <w:lvlJc w:val="left"/>
      <w:pPr>
        <w:ind w:left="3240" w:hanging="360"/>
      </w:pPr>
    </w:lvl>
    <w:lvl w:ilvl="4" w:tplc="54ACDAF4" w:tentative="1">
      <w:start w:val="1"/>
      <w:numFmt w:val="lowerLetter"/>
      <w:lvlText w:val="%5."/>
      <w:lvlJc w:val="left"/>
      <w:pPr>
        <w:ind w:left="3960" w:hanging="360"/>
      </w:pPr>
    </w:lvl>
    <w:lvl w:ilvl="5" w:tplc="71568B00" w:tentative="1">
      <w:start w:val="1"/>
      <w:numFmt w:val="lowerRoman"/>
      <w:lvlText w:val="%6."/>
      <w:lvlJc w:val="right"/>
      <w:pPr>
        <w:ind w:left="4680" w:hanging="180"/>
      </w:pPr>
    </w:lvl>
    <w:lvl w:ilvl="6" w:tplc="28F8243E" w:tentative="1">
      <w:start w:val="1"/>
      <w:numFmt w:val="decimal"/>
      <w:lvlText w:val="%7."/>
      <w:lvlJc w:val="left"/>
      <w:pPr>
        <w:ind w:left="5400" w:hanging="360"/>
      </w:pPr>
    </w:lvl>
    <w:lvl w:ilvl="7" w:tplc="A02A1C5A" w:tentative="1">
      <w:start w:val="1"/>
      <w:numFmt w:val="lowerLetter"/>
      <w:lvlText w:val="%8."/>
      <w:lvlJc w:val="left"/>
      <w:pPr>
        <w:ind w:left="6120" w:hanging="360"/>
      </w:pPr>
    </w:lvl>
    <w:lvl w:ilvl="8" w:tplc="FF784A58" w:tentative="1">
      <w:start w:val="1"/>
      <w:numFmt w:val="lowerRoman"/>
      <w:lvlText w:val="%9."/>
      <w:lvlJc w:val="right"/>
      <w:pPr>
        <w:ind w:left="6840" w:hanging="180"/>
      </w:pPr>
    </w:lvl>
  </w:abstractNum>
  <w:abstractNum w:abstractNumId="2" w15:restartNumberingAfterBreak="0">
    <w:nsid w:val="02830CC5"/>
    <w:multiLevelType w:val="multilevel"/>
    <w:tmpl w:val="04C43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71217"/>
    <w:multiLevelType w:val="multilevel"/>
    <w:tmpl w:val="1422A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63568"/>
    <w:multiLevelType w:val="hybridMultilevel"/>
    <w:tmpl w:val="1616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B683A"/>
    <w:multiLevelType w:val="hybridMultilevel"/>
    <w:tmpl w:val="D9205B24"/>
    <w:lvl w:ilvl="0" w:tplc="182CBE16">
      <w:start w:val="1"/>
      <w:numFmt w:val="lowerRoman"/>
      <w:lvlText w:val="(%1)"/>
      <w:lvlJc w:val="left"/>
      <w:pPr>
        <w:ind w:left="1440" w:hanging="720"/>
      </w:pPr>
      <w:rPr>
        <w:rFonts w:ascii="Times New Roman" w:hAnsi="Times New Roman" w:cs="Times New Roman" w:hint="default"/>
        <w:b w:val="0"/>
        <w:sz w:val="24"/>
        <w:szCs w:val="24"/>
      </w:rPr>
    </w:lvl>
    <w:lvl w:ilvl="1" w:tplc="FF004C72" w:tentative="1">
      <w:start w:val="1"/>
      <w:numFmt w:val="lowerLetter"/>
      <w:lvlText w:val="%2."/>
      <w:lvlJc w:val="left"/>
      <w:pPr>
        <w:ind w:left="1800" w:hanging="360"/>
      </w:pPr>
    </w:lvl>
    <w:lvl w:ilvl="2" w:tplc="0D72245A">
      <w:start w:val="1"/>
      <w:numFmt w:val="lowerRoman"/>
      <w:lvlText w:val="%3."/>
      <w:lvlJc w:val="right"/>
      <w:pPr>
        <w:ind w:left="2520" w:hanging="180"/>
      </w:pPr>
    </w:lvl>
    <w:lvl w:ilvl="3" w:tplc="0EDC8BD0" w:tentative="1">
      <w:start w:val="1"/>
      <w:numFmt w:val="decimal"/>
      <w:lvlText w:val="%4."/>
      <w:lvlJc w:val="left"/>
      <w:pPr>
        <w:ind w:left="3240" w:hanging="360"/>
      </w:pPr>
    </w:lvl>
    <w:lvl w:ilvl="4" w:tplc="27044610" w:tentative="1">
      <w:start w:val="1"/>
      <w:numFmt w:val="lowerLetter"/>
      <w:lvlText w:val="%5."/>
      <w:lvlJc w:val="left"/>
      <w:pPr>
        <w:ind w:left="3960" w:hanging="360"/>
      </w:pPr>
    </w:lvl>
    <w:lvl w:ilvl="5" w:tplc="362225DE" w:tentative="1">
      <w:start w:val="1"/>
      <w:numFmt w:val="lowerRoman"/>
      <w:lvlText w:val="%6."/>
      <w:lvlJc w:val="right"/>
      <w:pPr>
        <w:ind w:left="4680" w:hanging="180"/>
      </w:pPr>
    </w:lvl>
    <w:lvl w:ilvl="6" w:tplc="FA2632AE" w:tentative="1">
      <w:start w:val="1"/>
      <w:numFmt w:val="decimal"/>
      <w:lvlText w:val="%7."/>
      <w:lvlJc w:val="left"/>
      <w:pPr>
        <w:ind w:left="5400" w:hanging="360"/>
      </w:pPr>
    </w:lvl>
    <w:lvl w:ilvl="7" w:tplc="A426B3B8" w:tentative="1">
      <w:start w:val="1"/>
      <w:numFmt w:val="lowerLetter"/>
      <w:lvlText w:val="%8."/>
      <w:lvlJc w:val="left"/>
      <w:pPr>
        <w:ind w:left="6120" w:hanging="360"/>
      </w:pPr>
    </w:lvl>
    <w:lvl w:ilvl="8" w:tplc="4F56E814" w:tentative="1">
      <w:start w:val="1"/>
      <w:numFmt w:val="lowerRoman"/>
      <w:lvlText w:val="%9."/>
      <w:lvlJc w:val="right"/>
      <w:pPr>
        <w:ind w:left="6840" w:hanging="180"/>
      </w:pPr>
    </w:lvl>
  </w:abstractNum>
  <w:abstractNum w:abstractNumId="6" w15:restartNumberingAfterBreak="0">
    <w:nsid w:val="1147125B"/>
    <w:multiLevelType w:val="hybridMultilevel"/>
    <w:tmpl w:val="6986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D5049"/>
    <w:multiLevelType w:val="multilevel"/>
    <w:tmpl w:val="43DEFC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F14A9F"/>
    <w:multiLevelType w:val="hybridMultilevel"/>
    <w:tmpl w:val="DA08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D48C0"/>
    <w:multiLevelType w:val="multilevel"/>
    <w:tmpl w:val="6FE88A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557E7"/>
    <w:multiLevelType w:val="hybridMultilevel"/>
    <w:tmpl w:val="1862CFE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352D0A"/>
    <w:multiLevelType w:val="hybridMultilevel"/>
    <w:tmpl w:val="978422F0"/>
    <w:lvl w:ilvl="0" w:tplc="E67A5D70">
      <w:start w:val="1"/>
      <w:numFmt w:val="lowerRoman"/>
      <w:lvlText w:val="(%1)"/>
      <w:lvlJc w:val="left"/>
      <w:pPr>
        <w:ind w:left="2160" w:hanging="360"/>
      </w:pPr>
      <w:rPr>
        <w:rFonts w:hint="default"/>
        <w:lang w:val="en-US"/>
      </w:rPr>
    </w:lvl>
    <w:lvl w:ilvl="1" w:tplc="FFF27F16" w:tentative="1">
      <w:start w:val="1"/>
      <w:numFmt w:val="lowerLetter"/>
      <w:lvlText w:val="%2."/>
      <w:lvlJc w:val="left"/>
      <w:pPr>
        <w:ind w:left="2880" w:hanging="360"/>
      </w:pPr>
    </w:lvl>
    <w:lvl w:ilvl="2" w:tplc="EE26B81A" w:tentative="1">
      <w:start w:val="1"/>
      <w:numFmt w:val="lowerRoman"/>
      <w:lvlText w:val="%3."/>
      <w:lvlJc w:val="right"/>
      <w:pPr>
        <w:ind w:left="3600" w:hanging="180"/>
      </w:pPr>
    </w:lvl>
    <w:lvl w:ilvl="3" w:tplc="57665D60" w:tentative="1">
      <w:start w:val="1"/>
      <w:numFmt w:val="decimal"/>
      <w:lvlText w:val="%4."/>
      <w:lvlJc w:val="left"/>
      <w:pPr>
        <w:ind w:left="4320" w:hanging="360"/>
      </w:pPr>
    </w:lvl>
    <w:lvl w:ilvl="4" w:tplc="BA8CFEEC" w:tentative="1">
      <w:start w:val="1"/>
      <w:numFmt w:val="lowerLetter"/>
      <w:lvlText w:val="%5."/>
      <w:lvlJc w:val="left"/>
      <w:pPr>
        <w:ind w:left="5040" w:hanging="360"/>
      </w:pPr>
    </w:lvl>
    <w:lvl w:ilvl="5" w:tplc="45A06B58" w:tentative="1">
      <w:start w:val="1"/>
      <w:numFmt w:val="lowerRoman"/>
      <w:lvlText w:val="%6."/>
      <w:lvlJc w:val="right"/>
      <w:pPr>
        <w:ind w:left="5760" w:hanging="180"/>
      </w:pPr>
    </w:lvl>
    <w:lvl w:ilvl="6" w:tplc="73BC60D0" w:tentative="1">
      <w:start w:val="1"/>
      <w:numFmt w:val="decimal"/>
      <w:lvlText w:val="%7."/>
      <w:lvlJc w:val="left"/>
      <w:pPr>
        <w:ind w:left="6480" w:hanging="360"/>
      </w:pPr>
    </w:lvl>
    <w:lvl w:ilvl="7" w:tplc="7152CAB8" w:tentative="1">
      <w:start w:val="1"/>
      <w:numFmt w:val="lowerLetter"/>
      <w:lvlText w:val="%8."/>
      <w:lvlJc w:val="left"/>
      <w:pPr>
        <w:ind w:left="7200" w:hanging="360"/>
      </w:pPr>
    </w:lvl>
    <w:lvl w:ilvl="8" w:tplc="799E171C" w:tentative="1">
      <w:start w:val="1"/>
      <w:numFmt w:val="lowerRoman"/>
      <w:lvlText w:val="%9."/>
      <w:lvlJc w:val="right"/>
      <w:pPr>
        <w:ind w:left="7920" w:hanging="180"/>
      </w:pPr>
    </w:lvl>
  </w:abstractNum>
  <w:abstractNum w:abstractNumId="12" w15:restartNumberingAfterBreak="0">
    <w:nsid w:val="24186968"/>
    <w:multiLevelType w:val="hybridMultilevel"/>
    <w:tmpl w:val="978422F0"/>
    <w:lvl w:ilvl="0" w:tplc="5B7AEE0A">
      <w:start w:val="1"/>
      <w:numFmt w:val="lowerRoman"/>
      <w:lvlText w:val="(%1)"/>
      <w:lvlJc w:val="left"/>
      <w:pPr>
        <w:ind w:left="2160" w:hanging="360"/>
      </w:pPr>
      <w:rPr>
        <w:rFonts w:hint="default"/>
        <w:lang w:val="en-US"/>
      </w:rPr>
    </w:lvl>
    <w:lvl w:ilvl="1" w:tplc="7918193E" w:tentative="1">
      <w:start w:val="1"/>
      <w:numFmt w:val="lowerLetter"/>
      <w:lvlText w:val="%2."/>
      <w:lvlJc w:val="left"/>
      <w:pPr>
        <w:ind w:left="2880" w:hanging="360"/>
      </w:pPr>
    </w:lvl>
    <w:lvl w:ilvl="2" w:tplc="C666F216" w:tentative="1">
      <w:start w:val="1"/>
      <w:numFmt w:val="lowerRoman"/>
      <w:lvlText w:val="%3."/>
      <w:lvlJc w:val="right"/>
      <w:pPr>
        <w:ind w:left="3600" w:hanging="180"/>
      </w:pPr>
    </w:lvl>
    <w:lvl w:ilvl="3" w:tplc="C126491E" w:tentative="1">
      <w:start w:val="1"/>
      <w:numFmt w:val="decimal"/>
      <w:lvlText w:val="%4."/>
      <w:lvlJc w:val="left"/>
      <w:pPr>
        <w:ind w:left="4320" w:hanging="360"/>
      </w:pPr>
    </w:lvl>
    <w:lvl w:ilvl="4" w:tplc="76D42BEC" w:tentative="1">
      <w:start w:val="1"/>
      <w:numFmt w:val="lowerLetter"/>
      <w:lvlText w:val="%5."/>
      <w:lvlJc w:val="left"/>
      <w:pPr>
        <w:ind w:left="5040" w:hanging="360"/>
      </w:pPr>
    </w:lvl>
    <w:lvl w:ilvl="5" w:tplc="47FAA31A" w:tentative="1">
      <w:start w:val="1"/>
      <w:numFmt w:val="lowerRoman"/>
      <w:lvlText w:val="%6."/>
      <w:lvlJc w:val="right"/>
      <w:pPr>
        <w:ind w:left="5760" w:hanging="180"/>
      </w:pPr>
    </w:lvl>
    <w:lvl w:ilvl="6" w:tplc="9D322566" w:tentative="1">
      <w:start w:val="1"/>
      <w:numFmt w:val="decimal"/>
      <w:lvlText w:val="%7."/>
      <w:lvlJc w:val="left"/>
      <w:pPr>
        <w:ind w:left="6480" w:hanging="360"/>
      </w:pPr>
    </w:lvl>
    <w:lvl w:ilvl="7" w:tplc="3DA43236" w:tentative="1">
      <w:start w:val="1"/>
      <w:numFmt w:val="lowerLetter"/>
      <w:lvlText w:val="%8."/>
      <w:lvlJc w:val="left"/>
      <w:pPr>
        <w:ind w:left="7200" w:hanging="360"/>
      </w:pPr>
    </w:lvl>
    <w:lvl w:ilvl="8" w:tplc="CEF2B816" w:tentative="1">
      <w:start w:val="1"/>
      <w:numFmt w:val="lowerRoman"/>
      <w:lvlText w:val="%9."/>
      <w:lvlJc w:val="right"/>
      <w:pPr>
        <w:ind w:left="7920" w:hanging="180"/>
      </w:pPr>
    </w:lvl>
  </w:abstractNum>
  <w:abstractNum w:abstractNumId="13" w15:restartNumberingAfterBreak="0">
    <w:nsid w:val="27B91BC7"/>
    <w:multiLevelType w:val="hybridMultilevel"/>
    <w:tmpl w:val="B694FCE4"/>
    <w:lvl w:ilvl="0" w:tplc="869A2ECA">
      <w:start w:val="1"/>
      <w:numFmt w:val="upperLetter"/>
      <w:lvlText w:val="%1."/>
      <w:lvlJc w:val="left"/>
      <w:pPr>
        <w:ind w:left="360" w:hanging="360"/>
      </w:pPr>
    </w:lvl>
    <w:lvl w:ilvl="1" w:tplc="7010AE2C" w:tentative="1">
      <w:start w:val="1"/>
      <w:numFmt w:val="lowerLetter"/>
      <w:lvlText w:val="%2."/>
      <w:lvlJc w:val="left"/>
      <w:pPr>
        <w:ind w:left="1440" w:hanging="360"/>
      </w:pPr>
    </w:lvl>
    <w:lvl w:ilvl="2" w:tplc="71C8960E" w:tentative="1">
      <w:start w:val="1"/>
      <w:numFmt w:val="lowerRoman"/>
      <w:lvlText w:val="%3."/>
      <w:lvlJc w:val="right"/>
      <w:pPr>
        <w:ind w:left="2160" w:hanging="180"/>
      </w:pPr>
    </w:lvl>
    <w:lvl w:ilvl="3" w:tplc="10CCCB12" w:tentative="1">
      <w:start w:val="1"/>
      <w:numFmt w:val="decimal"/>
      <w:lvlText w:val="%4."/>
      <w:lvlJc w:val="left"/>
      <w:pPr>
        <w:ind w:left="2880" w:hanging="360"/>
      </w:pPr>
    </w:lvl>
    <w:lvl w:ilvl="4" w:tplc="17486E32" w:tentative="1">
      <w:start w:val="1"/>
      <w:numFmt w:val="lowerLetter"/>
      <w:lvlText w:val="%5."/>
      <w:lvlJc w:val="left"/>
      <w:pPr>
        <w:ind w:left="3600" w:hanging="360"/>
      </w:pPr>
    </w:lvl>
    <w:lvl w:ilvl="5" w:tplc="076063B2" w:tentative="1">
      <w:start w:val="1"/>
      <w:numFmt w:val="lowerRoman"/>
      <w:lvlText w:val="%6."/>
      <w:lvlJc w:val="right"/>
      <w:pPr>
        <w:ind w:left="4320" w:hanging="180"/>
      </w:pPr>
    </w:lvl>
    <w:lvl w:ilvl="6" w:tplc="27CE6768" w:tentative="1">
      <w:start w:val="1"/>
      <w:numFmt w:val="decimal"/>
      <w:lvlText w:val="%7."/>
      <w:lvlJc w:val="left"/>
      <w:pPr>
        <w:ind w:left="5040" w:hanging="360"/>
      </w:pPr>
    </w:lvl>
    <w:lvl w:ilvl="7" w:tplc="7102EC06" w:tentative="1">
      <w:start w:val="1"/>
      <w:numFmt w:val="lowerLetter"/>
      <w:lvlText w:val="%8."/>
      <w:lvlJc w:val="left"/>
      <w:pPr>
        <w:ind w:left="5760" w:hanging="360"/>
      </w:pPr>
    </w:lvl>
    <w:lvl w:ilvl="8" w:tplc="68C857EA" w:tentative="1">
      <w:start w:val="1"/>
      <w:numFmt w:val="lowerRoman"/>
      <w:lvlText w:val="%9."/>
      <w:lvlJc w:val="right"/>
      <w:pPr>
        <w:ind w:left="6480" w:hanging="180"/>
      </w:pPr>
    </w:lvl>
  </w:abstractNum>
  <w:abstractNum w:abstractNumId="14" w15:restartNumberingAfterBreak="0">
    <w:nsid w:val="2EA3650A"/>
    <w:multiLevelType w:val="hybridMultilevel"/>
    <w:tmpl w:val="80107D9E"/>
    <w:lvl w:ilvl="0" w:tplc="B8C4B378">
      <w:start w:val="1"/>
      <w:numFmt w:val="lowerRoman"/>
      <w:lvlText w:val="(%1)"/>
      <w:lvlJc w:val="left"/>
      <w:pPr>
        <w:ind w:left="1440" w:hanging="720"/>
      </w:pPr>
      <w:rPr>
        <w:rFonts w:hint="default"/>
        <w:lang w:val="en-US"/>
      </w:rPr>
    </w:lvl>
    <w:lvl w:ilvl="1" w:tplc="7AC6A438" w:tentative="1">
      <w:start w:val="1"/>
      <w:numFmt w:val="lowerLetter"/>
      <w:lvlText w:val="%2."/>
      <w:lvlJc w:val="left"/>
      <w:pPr>
        <w:ind w:left="1800" w:hanging="360"/>
      </w:pPr>
    </w:lvl>
    <w:lvl w:ilvl="2" w:tplc="67A6E3D8" w:tentative="1">
      <w:start w:val="1"/>
      <w:numFmt w:val="lowerRoman"/>
      <w:lvlText w:val="%3."/>
      <w:lvlJc w:val="right"/>
      <w:pPr>
        <w:ind w:left="2520" w:hanging="180"/>
      </w:pPr>
    </w:lvl>
    <w:lvl w:ilvl="3" w:tplc="8160E30A" w:tentative="1">
      <w:start w:val="1"/>
      <w:numFmt w:val="decimal"/>
      <w:lvlText w:val="%4."/>
      <w:lvlJc w:val="left"/>
      <w:pPr>
        <w:ind w:left="3240" w:hanging="360"/>
      </w:pPr>
    </w:lvl>
    <w:lvl w:ilvl="4" w:tplc="9FEED3A6" w:tentative="1">
      <w:start w:val="1"/>
      <w:numFmt w:val="lowerLetter"/>
      <w:lvlText w:val="%5."/>
      <w:lvlJc w:val="left"/>
      <w:pPr>
        <w:ind w:left="3960" w:hanging="360"/>
      </w:pPr>
    </w:lvl>
    <w:lvl w:ilvl="5" w:tplc="FF0C22E4" w:tentative="1">
      <w:start w:val="1"/>
      <w:numFmt w:val="lowerRoman"/>
      <w:lvlText w:val="%6."/>
      <w:lvlJc w:val="right"/>
      <w:pPr>
        <w:ind w:left="4680" w:hanging="180"/>
      </w:pPr>
    </w:lvl>
    <w:lvl w:ilvl="6" w:tplc="E93AFCB2" w:tentative="1">
      <w:start w:val="1"/>
      <w:numFmt w:val="decimal"/>
      <w:lvlText w:val="%7."/>
      <w:lvlJc w:val="left"/>
      <w:pPr>
        <w:ind w:left="5400" w:hanging="360"/>
      </w:pPr>
    </w:lvl>
    <w:lvl w:ilvl="7" w:tplc="C1DEECBC" w:tentative="1">
      <w:start w:val="1"/>
      <w:numFmt w:val="lowerLetter"/>
      <w:lvlText w:val="%8."/>
      <w:lvlJc w:val="left"/>
      <w:pPr>
        <w:ind w:left="6120" w:hanging="360"/>
      </w:pPr>
    </w:lvl>
    <w:lvl w:ilvl="8" w:tplc="814C9DE8" w:tentative="1">
      <w:start w:val="1"/>
      <w:numFmt w:val="lowerRoman"/>
      <w:lvlText w:val="%9."/>
      <w:lvlJc w:val="right"/>
      <w:pPr>
        <w:ind w:left="6840" w:hanging="180"/>
      </w:pPr>
    </w:lvl>
  </w:abstractNum>
  <w:abstractNum w:abstractNumId="15" w15:restartNumberingAfterBreak="0">
    <w:nsid w:val="39C325D1"/>
    <w:multiLevelType w:val="hybridMultilevel"/>
    <w:tmpl w:val="A1BE6100"/>
    <w:lvl w:ilvl="0" w:tplc="A232D30C">
      <w:start w:val="1"/>
      <w:numFmt w:val="lowerRoman"/>
      <w:lvlText w:val="(%1)"/>
      <w:lvlJc w:val="left"/>
      <w:pPr>
        <w:ind w:left="2430" w:hanging="360"/>
      </w:pPr>
      <w:rPr>
        <w:rFonts w:hint="default"/>
      </w:rPr>
    </w:lvl>
    <w:lvl w:ilvl="1" w:tplc="30BE47EC" w:tentative="1">
      <w:start w:val="1"/>
      <w:numFmt w:val="lowerLetter"/>
      <w:lvlText w:val="%2."/>
      <w:lvlJc w:val="left"/>
      <w:pPr>
        <w:ind w:left="3150" w:hanging="360"/>
      </w:pPr>
    </w:lvl>
    <w:lvl w:ilvl="2" w:tplc="B400E104" w:tentative="1">
      <w:start w:val="1"/>
      <w:numFmt w:val="lowerRoman"/>
      <w:lvlText w:val="%3."/>
      <w:lvlJc w:val="right"/>
      <w:pPr>
        <w:ind w:left="3870" w:hanging="180"/>
      </w:pPr>
    </w:lvl>
    <w:lvl w:ilvl="3" w:tplc="FB3833FE" w:tentative="1">
      <w:start w:val="1"/>
      <w:numFmt w:val="decimal"/>
      <w:lvlText w:val="%4."/>
      <w:lvlJc w:val="left"/>
      <w:pPr>
        <w:ind w:left="4590" w:hanging="360"/>
      </w:pPr>
    </w:lvl>
    <w:lvl w:ilvl="4" w:tplc="0658DD84" w:tentative="1">
      <w:start w:val="1"/>
      <w:numFmt w:val="lowerLetter"/>
      <w:lvlText w:val="%5."/>
      <w:lvlJc w:val="left"/>
      <w:pPr>
        <w:ind w:left="5310" w:hanging="360"/>
      </w:pPr>
    </w:lvl>
    <w:lvl w:ilvl="5" w:tplc="A7283F10" w:tentative="1">
      <w:start w:val="1"/>
      <w:numFmt w:val="lowerRoman"/>
      <w:lvlText w:val="%6."/>
      <w:lvlJc w:val="right"/>
      <w:pPr>
        <w:ind w:left="6030" w:hanging="180"/>
      </w:pPr>
    </w:lvl>
    <w:lvl w:ilvl="6" w:tplc="D258F930" w:tentative="1">
      <w:start w:val="1"/>
      <w:numFmt w:val="decimal"/>
      <w:lvlText w:val="%7."/>
      <w:lvlJc w:val="left"/>
      <w:pPr>
        <w:ind w:left="6750" w:hanging="360"/>
      </w:pPr>
    </w:lvl>
    <w:lvl w:ilvl="7" w:tplc="714A8DE0" w:tentative="1">
      <w:start w:val="1"/>
      <w:numFmt w:val="lowerLetter"/>
      <w:lvlText w:val="%8."/>
      <w:lvlJc w:val="left"/>
      <w:pPr>
        <w:ind w:left="7470" w:hanging="360"/>
      </w:pPr>
    </w:lvl>
    <w:lvl w:ilvl="8" w:tplc="566AAC6E" w:tentative="1">
      <w:start w:val="1"/>
      <w:numFmt w:val="lowerRoman"/>
      <w:lvlText w:val="%9."/>
      <w:lvlJc w:val="right"/>
      <w:pPr>
        <w:ind w:left="8190" w:hanging="180"/>
      </w:pPr>
    </w:lvl>
  </w:abstractNum>
  <w:abstractNum w:abstractNumId="16" w15:restartNumberingAfterBreak="0">
    <w:nsid w:val="3A993E62"/>
    <w:multiLevelType w:val="multilevel"/>
    <w:tmpl w:val="86560A62"/>
    <w:lvl w:ilvl="0">
      <w:start w:val="4"/>
      <w:numFmt w:val="decimal"/>
      <w:lvlText w:val="%1."/>
      <w:lvlJc w:val="left"/>
      <w:pPr>
        <w:ind w:left="540" w:hanging="540"/>
      </w:pPr>
      <w:rPr>
        <w:rFonts w:hint="default"/>
        <w:lang w:val="en-US"/>
      </w:rPr>
    </w:lvl>
    <w:lvl w:ilvl="1">
      <w:start w:val="1"/>
      <w:numFmt w:val="decimal"/>
      <w:lvlText w:val="%1.%2."/>
      <w:lvlJc w:val="left"/>
      <w:pPr>
        <w:ind w:left="540" w:hanging="540"/>
      </w:pPr>
      <w:rPr>
        <w:rFonts w:ascii="Times New Roman" w:hAnsi="Times New Roman" w:cs="Times New Roman" w:hint="default"/>
        <w:b/>
        <w:sz w:val="24"/>
        <w:szCs w:val="24"/>
        <w:lang w:val="en-US"/>
      </w:rPr>
    </w:lvl>
    <w:lvl w:ilvl="2">
      <w:start w:val="1"/>
      <w:numFmt w:val="decimal"/>
      <w:lvlText w:val="%1.%2.%3."/>
      <w:lvlJc w:val="left"/>
      <w:pPr>
        <w:ind w:left="1350" w:hanging="720"/>
      </w:pPr>
      <w:rPr>
        <w:rFonts w:ascii="Times New Roman" w:hAnsi="Times New Roman" w:cs="Times New Roman" w:hint="default"/>
        <w:b w:val="0"/>
        <w:sz w:val="24"/>
        <w:szCs w:val="24"/>
        <w:lang w:val="en-U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BA61023"/>
    <w:multiLevelType w:val="hybridMultilevel"/>
    <w:tmpl w:val="969A33A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60797D"/>
    <w:multiLevelType w:val="hybridMultilevel"/>
    <w:tmpl w:val="1AE898B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806FF9"/>
    <w:multiLevelType w:val="multilevel"/>
    <w:tmpl w:val="2C5C282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lowerRoman"/>
      <w:lvlText w:val="(%3)"/>
      <w:lvlJc w:val="left"/>
      <w:pPr>
        <w:ind w:left="1440" w:hanging="720"/>
      </w:pPr>
      <w:rPr>
        <w:rFonts w:ascii="Times New Roman" w:eastAsia="Arial Unicode MS" w:hAnsi="Times New Roman" w:cs="Times New Roman"/>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47E73D10"/>
    <w:multiLevelType w:val="hybridMultilevel"/>
    <w:tmpl w:val="D9205B24"/>
    <w:lvl w:ilvl="0" w:tplc="3954BD0C">
      <w:start w:val="1"/>
      <w:numFmt w:val="lowerRoman"/>
      <w:lvlText w:val="(%1)"/>
      <w:lvlJc w:val="left"/>
      <w:pPr>
        <w:ind w:left="1440" w:hanging="720"/>
      </w:pPr>
      <w:rPr>
        <w:rFonts w:ascii="Times New Roman" w:hAnsi="Times New Roman" w:cs="Times New Roman" w:hint="default"/>
        <w:b w:val="0"/>
        <w:sz w:val="24"/>
        <w:szCs w:val="24"/>
      </w:rPr>
    </w:lvl>
    <w:lvl w:ilvl="1" w:tplc="0FA8F99C" w:tentative="1">
      <w:start w:val="1"/>
      <w:numFmt w:val="lowerLetter"/>
      <w:lvlText w:val="%2."/>
      <w:lvlJc w:val="left"/>
      <w:pPr>
        <w:ind w:left="1800" w:hanging="360"/>
      </w:pPr>
    </w:lvl>
    <w:lvl w:ilvl="2" w:tplc="6F7C7474">
      <w:start w:val="1"/>
      <w:numFmt w:val="lowerRoman"/>
      <w:lvlText w:val="%3."/>
      <w:lvlJc w:val="right"/>
      <w:pPr>
        <w:ind w:left="2520" w:hanging="180"/>
      </w:pPr>
    </w:lvl>
    <w:lvl w:ilvl="3" w:tplc="02B8CC5E" w:tentative="1">
      <w:start w:val="1"/>
      <w:numFmt w:val="decimal"/>
      <w:lvlText w:val="%4."/>
      <w:lvlJc w:val="left"/>
      <w:pPr>
        <w:ind w:left="3240" w:hanging="360"/>
      </w:pPr>
    </w:lvl>
    <w:lvl w:ilvl="4" w:tplc="D24C360C" w:tentative="1">
      <w:start w:val="1"/>
      <w:numFmt w:val="lowerLetter"/>
      <w:lvlText w:val="%5."/>
      <w:lvlJc w:val="left"/>
      <w:pPr>
        <w:ind w:left="3960" w:hanging="360"/>
      </w:pPr>
    </w:lvl>
    <w:lvl w:ilvl="5" w:tplc="C85A9A26" w:tentative="1">
      <w:start w:val="1"/>
      <w:numFmt w:val="lowerRoman"/>
      <w:lvlText w:val="%6."/>
      <w:lvlJc w:val="right"/>
      <w:pPr>
        <w:ind w:left="4680" w:hanging="180"/>
      </w:pPr>
    </w:lvl>
    <w:lvl w:ilvl="6" w:tplc="13E0C862" w:tentative="1">
      <w:start w:val="1"/>
      <w:numFmt w:val="decimal"/>
      <w:lvlText w:val="%7."/>
      <w:lvlJc w:val="left"/>
      <w:pPr>
        <w:ind w:left="5400" w:hanging="360"/>
      </w:pPr>
    </w:lvl>
    <w:lvl w:ilvl="7" w:tplc="F8B27BAE" w:tentative="1">
      <w:start w:val="1"/>
      <w:numFmt w:val="lowerLetter"/>
      <w:lvlText w:val="%8."/>
      <w:lvlJc w:val="left"/>
      <w:pPr>
        <w:ind w:left="6120" w:hanging="360"/>
      </w:pPr>
    </w:lvl>
    <w:lvl w:ilvl="8" w:tplc="54E8A542" w:tentative="1">
      <w:start w:val="1"/>
      <w:numFmt w:val="lowerRoman"/>
      <w:lvlText w:val="%9."/>
      <w:lvlJc w:val="right"/>
      <w:pPr>
        <w:ind w:left="6840" w:hanging="180"/>
      </w:pPr>
    </w:lvl>
  </w:abstractNum>
  <w:abstractNum w:abstractNumId="21" w15:restartNumberingAfterBreak="0">
    <w:nsid w:val="49422039"/>
    <w:multiLevelType w:val="multilevel"/>
    <w:tmpl w:val="3D7AE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0B1D83"/>
    <w:multiLevelType w:val="multilevel"/>
    <w:tmpl w:val="B168918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420D94"/>
    <w:multiLevelType w:val="hybridMultilevel"/>
    <w:tmpl w:val="3CBEAB66"/>
    <w:lvl w:ilvl="0" w:tplc="D728BDC0">
      <w:start w:val="1"/>
      <w:numFmt w:val="lowerRoman"/>
      <w:lvlText w:val="(%1)"/>
      <w:lvlJc w:val="left"/>
      <w:pPr>
        <w:ind w:left="720" w:hanging="360"/>
      </w:pPr>
      <w:rPr>
        <w:rFonts w:hint="default"/>
      </w:rPr>
    </w:lvl>
    <w:lvl w:ilvl="1" w:tplc="0386717C" w:tentative="1">
      <w:start w:val="1"/>
      <w:numFmt w:val="lowerLetter"/>
      <w:lvlText w:val="%2."/>
      <w:lvlJc w:val="left"/>
      <w:pPr>
        <w:ind w:left="1440" w:hanging="360"/>
      </w:pPr>
    </w:lvl>
    <w:lvl w:ilvl="2" w:tplc="303E1768" w:tentative="1">
      <w:start w:val="1"/>
      <w:numFmt w:val="lowerRoman"/>
      <w:lvlText w:val="%3."/>
      <w:lvlJc w:val="right"/>
      <w:pPr>
        <w:ind w:left="2160" w:hanging="180"/>
      </w:pPr>
    </w:lvl>
    <w:lvl w:ilvl="3" w:tplc="60F63D8A" w:tentative="1">
      <w:start w:val="1"/>
      <w:numFmt w:val="decimal"/>
      <w:lvlText w:val="%4."/>
      <w:lvlJc w:val="left"/>
      <w:pPr>
        <w:ind w:left="2880" w:hanging="360"/>
      </w:pPr>
    </w:lvl>
    <w:lvl w:ilvl="4" w:tplc="5BAA06BC" w:tentative="1">
      <w:start w:val="1"/>
      <w:numFmt w:val="lowerLetter"/>
      <w:lvlText w:val="%5."/>
      <w:lvlJc w:val="left"/>
      <w:pPr>
        <w:ind w:left="3600" w:hanging="360"/>
      </w:pPr>
    </w:lvl>
    <w:lvl w:ilvl="5" w:tplc="BEBA8820" w:tentative="1">
      <w:start w:val="1"/>
      <w:numFmt w:val="lowerRoman"/>
      <w:lvlText w:val="%6."/>
      <w:lvlJc w:val="right"/>
      <w:pPr>
        <w:ind w:left="4320" w:hanging="180"/>
      </w:pPr>
    </w:lvl>
    <w:lvl w:ilvl="6" w:tplc="9B464DCE" w:tentative="1">
      <w:start w:val="1"/>
      <w:numFmt w:val="decimal"/>
      <w:lvlText w:val="%7."/>
      <w:lvlJc w:val="left"/>
      <w:pPr>
        <w:ind w:left="5040" w:hanging="360"/>
      </w:pPr>
    </w:lvl>
    <w:lvl w:ilvl="7" w:tplc="5D20E6D8" w:tentative="1">
      <w:start w:val="1"/>
      <w:numFmt w:val="lowerLetter"/>
      <w:lvlText w:val="%8."/>
      <w:lvlJc w:val="left"/>
      <w:pPr>
        <w:ind w:left="5760" w:hanging="360"/>
      </w:pPr>
    </w:lvl>
    <w:lvl w:ilvl="8" w:tplc="8F423818" w:tentative="1">
      <w:start w:val="1"/>
      <w:numFmt w:val="lowerRoman"/>
      <w:lvlText w:val="%9."/>
      <w:lvlJc w:val="right"/>
      <w:pPr>
        <w:ind w:left="6480" w:hanging="180"/>
      </w:pPr>
    </w:lvl>
  </w:abstractNum>
  <w:abstractNum w:abstractNumId="24" w15:restartNumberingAfterBreak="0">
    <w:nsid w:val="518D5AC1"/>
    <w:multiLevelType w:val="multilevel"/>
    <w:tmpl w:val="59B879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2AF3825"/>
    <w:multiLevelType w:val="multilevel"/>
    <w:tmpl w:val="3386F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042998"/>
    <w:multiLevelType w:val="hybridMultilevel"/>
    <w:tmpl w:val="BFC6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A413E4"/>
    <w:multiLevelType w:val="hybridMultilevel"/>
    <w:tmpl w:val="2F8A1368"/>
    <w:lvl w:ilvl="0" w:tplc="A7D043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2E37E9"/>
    <w:multiLevelType w:val="multilevel"/>
    <w:tmpl w:val="2C5C2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1440" w:hanging="720"/>
      </w:pPr>
      <w:rPr>
        <w:rFonts w:ascii="Times New Roman" w:eastAsia="Arial Unicode MS" w:hAnsi="Times New Roman" w:cs="Times New Roman"/>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15:restartNumberingAfterBreak="0">
    <w:nsid w:val="5A8606CA"/>
    <w:multiLevelType w:val="hybridMultilevel"/>
    <w:tmpl w:val="59687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6506D"/>
    <w:multiLevelType w:val="hybridMultilevel"/>
    <w:tmpl w:val="4D562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8D1252"/>
    <w:multiLevelType w:val="hybridMultilevel"/>
    <w:tmpl w:val="2E64FF3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F17E07"/>
    <w:multiLevelType w:val="hybridMultilevel"/>
    <w:tmpl w:val="7276B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9D188B"/>
    <w:multiLevelType w:val="hybridMultilevel"/>
    <w:tmpl w:val="40B00FF4"/>
    <w:lvl w:ilvl="0" w:tplc="01BA9D76">
      <w:start w:val="1"/>
      <w:numFmt w:val="lowerRoman"/>
      <w:lvlText w:val="(%1)"/>
      <w:lvlJc w:val="left"/>
      <w:pPr>
        <w:ind w:left="1440" w:hanging="720"/>
      </w:pPr>
      <w:rPr>
        <w:rFonts w:hint="default"/>
        <w:lang w:val="en-US"/>
      </w:rPr>
    </w:lvl>
    <w:lvl w:ilvl="1" w:tplc="45F66638" w:tentative="1">
      <w:start w:val="1"/>
      <w:numFmt w:val="lowerLetter"/>
      <w:lvlText w:val="%2."/>
      <w:lvlJc w:val="left"/>
      <w:pPr>
        <w:ind w:left="1800" w:hanging="360"/>
      </w:pPr>
    </w:lvl>
    <w:lvl w:ilvl="2" w:tplc="C8888F3E" w:tentative="1">
      <w:start w:val="1"/>
      <w:numFmt w:val="lowerRoman"/>
      <w:lvlText w:val="%3."/>
      <w:lvlJc w:val="right"/>
      <w:pPr>
        <w:ind w:left="2520" w:hanging="180"/>
      </w:pPr>
    </w:lvl>
    <w:lvl w:ilvl="3" w:tplc="DF822B72" w:tentative="1">
      <w:start w:val="1"/>
      <w:numFmt w:val="decimal"/>
      <w:lvlText w:val="%4."/>
      <w:lvlJc w:val="left"/>
      <w:pPr>
        <w:ind w:left="3240" w:hanging="360"/>
      </w:pPr>
    </w:lvl>
    <w:lvl w:ilvl="4" w:tplc="1D72151E" w:tentative="1">
      <w:start w:val="1"/>
      <w:numFmt w:val="lowerLetter"/>
      <w:lvlText w:val="%5."/>
      <w:lvlJc w:val="left"/>
      <w:pPr>
        <w:ind w:left="3960" w:hanging="360"/>
      </w:pPr>
    </w:lvl>
    <w:lvl w:ilvl="5" w:tplc="9ABEE8F0" w:tentative="1">
      <w:start w:val="1"/>
      <w:numFmt w:val="lowerRoman"/>
      <w:lvlText w:val="%6."/>
      <w:lvlJc w:val="right"/>
      <w:pPr>
        <w:ind w:left="4680" w:hanging="180"/>
      </w:pPr>
    </w:lvl>
    <w:lvl w:ilvl="6" w:tplc="D2767EFA" w:tentative="1">
      <w:start w:val="1"/>
      <w:numFmt w:val="decimal"/>
      <w:lvlText w:val="%7."/>
      <w:lvlJc w:val="left"/>
      <w:pPr>
        <w:ind w:left="5400" w:hanging="360"/>
      </w:pPr>
    </w:lvl>
    <w:lvl w:ilvl="7" w:tplc="A06CDF2E" w:tentative="1">
      <w:start w:val="1"/>
      <w:numFmt w:val="lowerLetter"/>
      <w:lvlText w:val="%8."/>
      <w:lvlJc w:val="left"/>
      <w:pPr>
        <w:ind w:left="6120" w:hanging="360"/>
      </w:pPr>
    </w:lvl>
    <w:lvl w:ilvl="8" w:tplc="926A85DA" w:tentative="1">
      <w:start w:val="1"/>
      <w:numFmt w:val="lowerRoman"/>
      <w:lvlText w:val="%9."/>
      <w:lvlJc w:val="right"/>
      <w:pPr>
        <w:ind w:left="6840" w:hanging="180"/>
      </w:pPr>
    </w:lvl>
  </w:abstractNum>
  <w:abstractNum w:abstractNumId="34" w15:restartNumberingAfterBreak="0">
    <w:nsid w:val="6A9404D1"/>
    <w:multiLevelType w:val="hybridMultilevel"/>
    <w:tmpl w:val="F540384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5B39D5"/>
    <w:multiLevelType w:val="hybridMultilevel"/>
    <w:tmpl w:val="78E8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283B95"/>
    <w:multiLevelType w:val="hybridMultilevel"/>
    <w:tmpl w:val="F9605B0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8B14C5"/>
    <w:multiLevelType w:val="hybridMultilevel"/>
    <w:tmpl w:val="12360078"/>
    <w:lvl w:ilvl="0" w:tplc="490E3526">
      <w:start w:val="1"/>
      <w:numFmt w:val="lowerRoman"/>
      <w:lvlText w:val="(%1)"/>
      <w:lvlJc w:val="left"/>
      <w:pPr>
        <w:ind w:left="2430" w:hanging="360"/>
      </w:pPr>
      <w:rPr>
        <w:rFonts w:hint="default"/>
      </w:rPr>
    </w:lvl>
    <w:lvl w:ilvl="1" w:tplc="5FFC9CF0" w:tentative="1">
      <w:start w:val="1"/>
      <w:numFmt w:val="lowerLetter"/>
      <w:lvlText w:val="%2."/>
      <w:lvlJc w:val="left"/>
      <w:pPr>
        <w:ind w:left="3150" w:hanging="360"/>
      </w:pPr>
    </w:lvl>
    <w:lvl w:ilvl="2" w:tplc="2F2CF594" w:tentative="1">
      <w:start w:val="1"/>
      <w:numFmt w:val="lowerRoman"/>
      <w:lvlText w:val="%3."/>
      <w:lvlJc w:val="right"/>
      <w:pPr>
        <w:ind w:left="3870" w:hanging="180"/>
      </w:pPr>
    </w:lvl>
    <w:lvl w:ilvl="3" w:tplc="DAA472CC" w:tentative="1">
      <w:start w:val="1"/>
      <w:numFmt w:val="decimal"/>
      <w:lvlText w:val="%4."/>
      <w:lvlJc w:val="left"/>
      <w:pPr>
        <w:ind w:left="4590" w:hanging="360"/>
      </w:pPr>
    </w:lvl>
    <w:lvl w:ilvl="4" w:tplc="5CB87A78" w:tentative="1">
      <w:start w:val="1"/>
      <w:numFmt w:val="lowerLetter"/>
      <w:lvlText w:val="%5."/>
      <w:lvlJc w:val="left"/>
      <w:pPr>
        <w:ind w:left="5310" w:hanging="360"/>
      </w:pPr>
    </w:lvl>
    <w:lvl w:ilvl="5" w:tplc="C960ED9A" w:tentative="1">
      <w:start w:val="1"/>
      <w:numFmt w:val="lowerRoman"/>
      <w:lvlText w:val="%6."/>
      <w:lvlJc w:val="right"/>
      <w:pPr>
        <w:ind w:left="6030" w:hanging="180"/>
      </w:pPr>
    </w:lvl>
    <w:lvl w:ilvl="6" w:tplc="CFEE6F2C" w:tentative="1">
      <w:start w:val="1"/>
      <w:numFmt w:val="decimal"/>
      <w:lvlText w:val="%7."/>
      <w:lvlJc w:val="left"/>
      <w:pPr>
        <w:ind w:left="6750" w:hanging="360"/>
      </w:pPr>
    </w:lvl>
    <w:lvl w:ilvl="7" w:tplc="62B8B880" w:tentative="1">
      <w:start w:val="1"/>
      <w:numFmt w:val="lowerLetter"/>
      <w:lvlText w:val="%8."/>
      <w:lvlJc w:val="left"/>
      <w:pPr>
        <w:ind w:left="7470" w:hanging="360"/>
      </w:pPr>
    </w:lvl>
    <w:lvl w:ilvl="8" w:tplc="9AB2179E" w:tentative="1">
      <w:start w:val="1"/>
      <w:numFmt w:val="lowerRoman"/>
      <w:lvlText w:val="%9."/>
      <w:lvlJc w:val="right"/>
      <w:pPr>
        <w:ind w:left="8190" w:hanging="180"/>
      </w:pPr>
    </w:lvl>
  </w:abstractNum>
  <w:abstractNum w:abstractNumId="38" w15:restartNumberingAfterBreak="0">
    <w:nsid w:val="731E2044"/>
    <w:multiLevelType w:val="hybridMultilevel"/>
    <w:tmpl w:val="2A683B2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216132"/>
    <w:multiLevelType w:val="hybridMultilevel"/>
    <w:tmpl w:val="40B00FF4"/>
    <w:lvl w:ilvl="0" w:tplc="16506400">
      <w:start w:val="1"/>
      <w:numFmt w:val="lowerRoman"/>
      <w:lvlText w:val="(%1)"/>
      <w:lvlJc w:val="left"/>
      <w:pPr>
        <w:ind w:left="1440" w:hanging="720"/>
      </w:pPr>
      <w:rPr>
        <w:rFonts w:hint="default"/>
        <w:lang w:val="en-US"/>
      </w:rPr>
    </w:lvl>
    <w:lvl w:ilvl="1" w:tplc="C088BE10" w:tentative="1">
      <w:start w:val="1"/>
      <w:numFmt w:val="lowerLetter"/>
      <w:lvlText w:val="%2."/>
      <w:lvlJc w:val="left"/>
      <w:pPr>
        <w:ind w:left="1800" w:hanging="360"/>
      </w:pPr>
    </w:lvl>
    <w:lvl w:ilvl="2" w:tplc="E898C28A" w:tentative="1">
      <w:start w:val="1"/>
      <w:numFmt w:val="lowerRoman"/>
      <w:lvlText w:val="%3."/>
      <w:lvlJc w:val="right"/>
      <w:pPr>
        <w:ind w:left="2520" w:hanging="180"/>
      </w:pPr>
    </w:lvl>
    <w:lvl w:ilvl="3" w:tplc="B1F45EAE" w:tentative="1">
      <w:start w:val="1"/>
      <w:numFmt w:val="decimal"/>
      <w:lvlText w:val="%4."/>
      <w:lvlJc w:val="left"/>
      <w:pPr>
        <w:ind w:left="3240" w:hanging="360"/>
      </w:pPr>
    </w:lvl>
    <w:lvl w:ilvl="4" w:tplc="C8644C7E" w:tentative="1">
      <w:start w:val="1"/>
      <w:numFmt w:val="lowerLetter"/>
      <w:lvlText w:val="%5."/>
      <w:lvlJc w:val="left"/>
      <w:pPr>
        <w:ind w:left="3960" w:hanging="360"/>
      </w:pPr>
    </w:lvl>
    <w:lvl w:ilvl="5" w:tplc="00761D3A" w:tentative="1">
      <w:start w:val="1"/>
      <w:numFmt w:val="lowerRoman"/>
      <w:lvlText w:val="%6."/>
      <w:lvlJc w:val="right"/>
      <w:pPr>
        <w:ind w:left="4680" w:hanging="180"/>
      </w:pPr>
    </w:lvl>
    <w:lvl w:ilvl="6" w:tplc="B660181E" w:tentative="1">
      <w:start w:val="1"/>
      <w:numFmt w:val="decimal"/>
      <w:lvlText w:val="%7."/>
      <w:lvlJc w:val="left"/>
      <w:pPr>
        <w:ind w:left="5400" w:hanging="360"/>
      </w:pPr>
    </w:lvl>
    <w:lvl w:ilvl="7" w:tplc="B518E5DC" w:tentative="1">
      <w:start w:val="1"/>
      <w:numFmt w:val="lowerLetter"/>
      <w:lvlText w:val="%8."/>
      <w:lvlJc w:val="left"/>
      <w:pPr>
        <w:ind w:left="6120" w:hanging="360"/>
      </w:pPr>
    </w:lvl>
    <w:lvl w:ilvl="8" w:tplc="B0EAA14C" w:tentative="1">
      <w:start w:val="1"/>
      <w:numFmt w:val="lowerRoman"/>
      <w:lvlText w:val="%9."/>
      <w:lvlJc w:val="right"/>
      <w:pPr>
        <w:ind w:left="6840" w:hanging="180"/>
      </w:pPr>
    </w:lvl>
  </w:abstractNum>
  <w:abstractNum w:abstractNumId="40" w15:restartNumberingAfterBreak="0">
    <w:nsid w:val="748314F0"/>
    <w:multiLevelType w:val="hybridMultilevel"/>
    <w:tmpl w:val="BF62909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03FBB"/>
    <w:multiLevelType w:val="hybridMultilevel"/>
    <w:tmpl w:val="583A2018"/>
    <w:lvl w:ilvl="0" w:tplc="7572017A">
      <w:start w:val="1"/>
      <w:numFmt w:val="decimal"/>
      <w:lvlText w:val="3.2.%1."/>
      <w:lvlJc w:val="left"/>
      <w:pPr>
        <w:ind w:left="360" w:hanging="360"/>
      </w:pPr>
      <w:rPr>
        <w:rFonts w:hint="default"/>
      </w:rPr>
    </w:lvl>
    <w:lvl w:ilvl="1" w:tplc="DBE2F610" w:tentative="1">
      <w:start w:val="1"/>
      <w:numFmt w:val="lowerLetter"/>
      <w:lvlText w:val="%2."/>
      <w:lvlJc w:val="left"/>
      <w:pPr>
        <w:ind w:left="1080" w:hanging="360"/>
      </w:pPr>
    </w:lvl>
    <w:lvl w:ilvl="2" w:tplc="70108CAA" w:tentative="1">
      <w:start w:val="1"/>
      <w:numFmt w:val="lowerRoman"/>
      <w:lvlText w:val="%3."/>
      <w:lvlJc w:val="right"/>
      <w:pPr>
        <w:ind w:left="1800" w:hanging="180"/>
      </w:pPr>
    </w:lvl>
    <w:lvl w:ilvl="3" w:tplc="D326FEE6" w:tentative="1">
      <w:start w:val="1"/>
      <w:numFmt w:val="decimal"/>
      <w:lvlText w:val="%4."/>
      <w:lvlJc w:val="left"/>
      <w:pPr>
        <w:ind w:left="2520" w:hanging="360"/>
      </w:pPr>
    </w:lvl>
    <w:lvl w:ilvl="4" w:tplc="679670E8" w:tentative="1">
      <w:start w:val="1"/>
      <w:numFmt w:val="lowerLetter"/>
      <w:lvlText w:val="%5."/>
      <w:lvlJc w:val="left"/>
      <w:pPr>
        <w:ind w:left="3240" w:hanging="360"/>
      </w:pPr>
    </w:lvl>
    <w:lvl w:ilvl="5" w:tplc="D29887B6" w:tentative="1">
      <w:start w:val="1"/>
      <w:numFmt w:val="lowerRoman"/>
      <w:lvlText w:val="%6."/>
      <w:lvlJc w:val="right"/>
      <w:pPr>
        <w:ind w:left="3960" w:hanging="180"/>
      </w:pPr>
    </w:lvl>
    <w:lvl w:ilvl="6" w:tplc="DAF0EB60" w:tentative="1">
      <w:start w:val="1"/>
      <w:numFmt w:val="decimal"/>
      <w:lvlText w:val="%7."/>
      <w:lvlJc w:val="left"/>
      <w:pPr>
        <w:ind w:left="4680" w:hanging="360"/>
      </w:pPr>
    </w:lvl>
    <w:lvl w:ilvl="7" w:tplc="4A1EB902" w:tentative="1">
      <w:start w:val="1"/>
      <w:numFmt w:val="lowerLetter"/>
      <w:lvlText w:val="%8."/>
      <w:lvlJc w:val="left"/>
      <w:pPr>
        <w:ind w:left="5400" w:hanging="360"/>
      </w:pPr>
    </w:lvl>
    <w:lvl w:ilvl="8" w:tplc="F014DF52" w:tentative="1">
      <w:start w:val="1"/>
      <w:numFmt w:val="lowerRoman"/>
      <w:lvlText w:val="%9."/>
      <w:lvlJc w:val="right"/>
      <w:pPr>
        <w:ind w:left="6120" w:hanging="180"/>
      </w:pPr>
    </w:lvl>
  </w:abstractNum>
  <w:num w:numId="1">
    <w:abstractNumId w:val="35"/>
  </w:num>
  <w:num w:numId="2">
    <w:abstractNumId w:val="6"/>
  </w:num>
  <w:num w:numId="3">
    <w:abstractNumId w:val="30"/>
  </w:num>
  <w:num w:numId="4">
    <w:abstractNumId w:val="16"/>
  </w:num>
  <w:num w:numId="5">
    <w:abstractNumId w:val="37"/>
  </w:num>
  <w:num w:numId="6">
    <w:abstractNumId w:val="11"/>
  </w:num>
  <w:num w:numId="7">
    <w:abstractNumId w:val="1"/>
  </w:num>
  <w:num w:numId="8">
    <w:abstractNumId w:val="41"/>
  </w:num>
  <w:num w:numId="9">
    <w:abstractNumId w:val="25"/>
  </w:num>
  <w:num w:numId="10">
    <w:abstractNumId w:val="3"/>
  </w:num>
  <w:num w:numId="11">
    <w:abstractNumId w:val="24"/>
  </w:num>
  <w:num w:numId="12">
    <w:abstractNumId w:val="23"/>
  </w:num>
  <w:num w:numId="13">
    <w:abstractNumId w:val="12"/>
  </w:num>
  <w:num w:numId="14">
    <w:abstractNumId w:val="9"/>
  </w:num>
  <w:num w:numId="15">
    <w:abstractNumId w:val="29"/>
  </w:num>
  <w:num w:numId="16">
    <w:abstractNumId w:val="10"/>
  </w:num>
  <w:num w:numId="17">
    <w:abstractNumId w:val="31"/>
  </w:num>
  <w:num w:numId="18">
    <w:abstractNumId w:val="8"/>
  </w:num>
  <w:num w:numId="19">
    <w:abstractNumId w:val="4"/>
  </w:num>
  <w:num w:numId="20">
    <w:abstractNumId w:val="32"/>
  </w:num>
  <w:num w:numId="21">
    <w:abstractNumId w:val="17"/>
  </w:num>
  <w:num w:numId="22">
    <w:abstractNumId w:val="40"/>
  </w:num>
  <w:num w:numId="23">
    <w:abstractNumId w:val="18"/>
  </w:num>
  <w:num w:numId="24">
    <w:abstractNumId w:val="36"/>
  </w:num>
  <w:num w:numId="25">
    <w:abstractNumId w:val="26"/>
  </w:num>
  <w:num w:numId="26">
    <w:abstractNumId w:val="2"/>
  </w:num>
  <w:num w:numId="27">
    <w:abstractNumId w:val="0"/>
  </w:num>
  <w:num w:numId="28">
    <w:abstractNumId w:val="33"/>
  </w:num>
  <w:num w:numId="29">
    <w:abstractNumId w:val="20"/>
  </w:num>
  <w:num w:numId="30">
    <w:abstractNumId w:val="5"/>
  </w:num>
  <w:num w:numId="31">
    <w:abstractNumId w:val="13"/>
  </w:num>
  <w:num w:numId="32">
    <w:abstractNumId w:val="21"/>
  </w:num>
  <w:num w:numId="33">
    <w:abstractNumId w:val="19"/>
  </w:num>
  <w:num w:numId="34">
    <w:abstractNumId w:val="28"/>
  </w:num>
  <w:num w:numId="35">
    <w:abstractNumId w:val="7"/>
  </w:num>
  <w:num w:numId="36">
    <w:abstractNumId w:val="22"/>
  </w:num>
  <w:num w:numId="37">
    <w:abstractNumId w:val="39"/>
  </w:num>
  <w:num w:numId="38">
    <w:abstractNumId w:val="15"/>
  </w:num>
  <w:num w:numId="39">
    <w:abstractNumId w:val="34"/>
  </w:num>
  <w:num w:numId="40">
    <w:abstractNumId w:val="14"/>
  </w:num>
  <w:num w:numId="41">
    <w:abstractNumId w:val="3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83"/>
    <w:rsid w:val="00023F27"/>
    <w:rsid w:val="00063294"/>
    <w:rsid w:val="000670D8"/>
    <w:rsid w:val="00091D4F"/>
    <w:rsid w:val="00093FDB"/>
    <w:rsid w:val="00097947"/>
    <w:rsid w:val="000A44DE"/>
    <w:rsid w:val="000B1795"/>
    <w:rsid w:val="000C3EC2"/>
    <w:rsid w:val="000F2AB6"/>
    <w:rsid w:val="001078D4"/>
    <w:rsid w:val="0013460B"/>
    <w:rsid w:val="0013603A"/>
    <w:rsid w:val="001425D1"/>
    <w:rsid w:val="001618A2"/>
    <w:rsid w:val="001B1A4C"/>
    <w:rsid w:val="001B294E"/>
    <w:rsid w:val="001C3300"/>
    <w:rsid w:val="001E3DF2"/>
    <w:rsid w:val="001E537A"/>
    <w:rsid w:val="001E6978"/>
    <w:rsid w:val="0022350D"/>
    <w:rsid w:val="002544B1"/>
    <w:rsid w:val="002818AB"/>
    <w:rsid w:val="00294064"/>
    <w:rsid w:val="00294E3F"/>
    <w:rsid w:val="002B0070"/>
    <w:rsid w:val="002B2483"/>
    <w:rsid w:val="002B26D6"/>
    <w:rsid w:val="00341559"/>
    <w:rsid w:val="003568B5"/>
    <w:rsid w:val="00367D13"/>
    <w:rsid w:val="0039021B"/>
    <w:rsid w:val="003B33C2"/>
    <w:rsid w:val="003D53B0"/>
    <w:rsid w:val="003E79E5"/>
    <w:rsid w:val="00406FD2"/>
    <w:rsid w:val="0041072B"/>
    <w:rsid w:val="00456EED"/>
    <w:rsid w:val="004872A4"/>
    <w:rsid w:val="00487344"/>
    <w:rsid w:val="00490876"/>
    <w:rsid w:val="004B0DA8"/>
    <w:rsid w:val="004B32BD"/>
    <w:rsid w:val="004D2EA8"/>
    <w:rsid w:val="004E349E"/>
    <w:rsid w:val="004F666B"/>
    <w:rsid w:val="00510E1A"/>
    <w:rsid w:val="0051177A"/>
    <w:rsid w:val="005268A1"/>
    <w:rsid w:val="00536DED"/>
    <w:rsid w:val="0054109A"/>
    <w:rsid w:val="0055566E"/>
    <w:rsid w:val="005604DA"/>
    <w:rsid w:val="00562757"/>
    <w:rsid w:val="005673B5"/>
    <w:rsid w:val="005817BF"/>
    <w:rsid w:val="005972E5"/>
    <w:rsid w:val="005E0010"/>
    <w:rsid w:val="005F7B4B"/>
    <w:rsid w:val="00601C0D"/>
    <w:rsid w:val="006079A6"/>
    <w:rsid w:val="00613BA2"/>
    <w:rsid w:val="00613BBA"/>
    <w:rsid w:val="006177C1"/>
    <w:rsid w:val="00642743"/>
    <w:rsid w:val="00642A77"/>
    <w:rsid w:val="0064421D"/>
    <w:rsid w:val="00666E6B"/>
    <w:rsid w:val="00673EE9"/>
    <w:rsid w:val="00683748"/>
    <w:rsid w:val="006A291C"/>
    <w:rsid w:val="006C5DD2"/>
    <w:rsid w:val="006D24E1"/>
    <w:rsid w:val="006E112F"/>
    <w:rsid w:val="00702621"/>
    <w:rsid w:val="00706EBC"/>
    <w:rsid w:val="00721E7D"/>
    <w:rsid w:val="0072514A"/>
    <w:rsid w:val="00757C02"/>
    <w:rsid w:val="007614F0"/>
    <w:rsid w:val="00775C10"/>
    <w:rsid w:val="00781A9D"/>
    <w:rsid w:val="007A7FD2"/>
    <w:rsid w:val="007F0A5D"/>
    <w:rsid w:val="00801AAF"/>
    <w:rsid w:val="00821CA3"/>
    <w:rsid w:val="00836408"/>
    <w:rsid w:val="00853AB4"/>
    <w:rsid w:val="00864088"/>
    <w:rsid w:val="00881F1C"/>
    <w:rsid w:val="008B0130"/>
    <w:rsid w:val="008B15E6"/>
    <w:rsid w:val="008B5301"/>
    <w:rsid w:val="008E265E"/>
    <w:rsid w:val="00927F9F"/>
    <w:rsid w:val="00944A85"/>
    <w:rsid w:val="009600C7"/>
    <w:rsid w:val="009868F1"/>
    <w:rsid w:val="009B141E"/>
    <w:rsid w:val="00A00080"/>
    <w:rsid w:val="00A05924"/>
    <w:rsid w:val="00A0717F"/>
    <w:rsid w:val="00A27B86"/>
    <w:rsid w:val="00A4317A"/>
    <w:rsid w:val="00A43494"/>
    <w:rsid w:val="00A55056"/>
    <w:rsid w:val="00A667F0"/>
    <w:rsid w:val="00A779F8"/>
    <w:rsid w:val="00A81E1C"/>
    <w:rsid w:val="00A83CE4"/>
    <w:rsid w:val="00AA7904"/>
    <w:rsid w:val="00AB768B"/>
    <w:rsid w:val="00AC4587"/>
    <w:rsid w:val="00AE270D"/>
    <w:rsid w:val="00AF24AF"/>
    <w:rsid w:val="00B07E06"/>
    <w:rsid w:val="00B22DBD"/>
    <w:rsid w:val="00B9011C"/>
    <w:rsid w:val="00B96A68"/>
    <w:rsid w:val="00B96BBD"/>
    <w:rsid w:val="00BA2B26"/>
    <w:rsid w:val="00BC702E"/>
    <w:rsid w:val="00C00774"/>
    <w:rsid w:val="00C158F0"/>
    <w:rsid w:val="00C22899"/>
    <w:rsid w:val="00C435A3"/>
    <w:rsid w:val="00C617FB"/>
    <w:rsid w:val="00C828AB"/>
    <w:rsid w:val="00CB10E6"/>
    <w:rsid w:val="00CE0498"/>
    <w:rsid w:val="00D01346"/>
    <w:rsid w:val="00D23C25"/>
    <w:rsid w:val="00D35A5B"/>
    <w:rsid w:val="00D61536"/>
    <w:rsid w:val="00D7230E"/>
    <w:rsid w:val="00D73862"/>
    <w:rsid w:val="00D7467D"/>
    <w:rsid w:val="00D82D0A"/>
    <w:rsid w:val="00D869D9"/>
    <w:rsid w:val="00DA7627"/>
    <w:rsid w:val="00DB4AA8"/>
    <w:rsid w:val="00DB574E"/>
    <w:rsid w:val="00DD7280"/>
    <w:rsid w:val="00E158C6"/>
    <w:rsid w:val="00E32ED9"/>
    <w:rsid w:val="00E47DF4"/>
    <w:rsid w:val="00E510CD"/>
    <w:rsid w:val="00E56687"/>
    <w:rsid w:val="00EA5CBD"/>
    <w:rsid w:val="00EA6CB8"/>
    <w:rsid w:val="00EC5AE1"/>
    <w:rsid w:val="00EC5EF9"/>
    <w:rsid w:val="00F15EBE"/>
    <w:rsid w:val="00F24573"/>
    <w:rsid w:val="00F31558"/>
    <w:rsid w:val="00F463D2"/>
    <w:rsid w:val="00F74829"/>
    <w:rsid w:val="00F924B0"/>
    <w:rsid w:val="00FE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975F"/>
  <w15:docId w15:val="{CCD7B3D3-C599-4B9E-9E31-CC00B38D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BF"/>
  </w:style>
  <w:style w:type="paragraph" w:styleId="Footer">
    <w:name w:val="footer"/>
    <w:basedOn w:val="Normal"/>
    <w:link w:val="FooterChar"/>
    <w:uiPriority w:val="99"/>
    <w:unhideWhenUsed/>
    <w:rsid w:val="005817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BF"/>
  </w:style>
  <w:style w:type="paragraph" w:styleId="ListParagraph">
    <w:name w:val="List Paragraph"/>
    <w:basedOn w:val="Normal"/>
    <w:uiPriority w:val="34"/>
    <w:qFormat/>
    <w:rsid w:val="00D61536"/>
    <w:pPr>
      <w:ind w:left="720"/>
      <w:contextualSpacing/>
    </w:pPr>
  </w:style>
  <w:style w:type="paragraph" w:styleId="CommentText">
    <w:name w:val="annotation text"/>
    <w:basedOn w:val="Normal"/>
    <w:link w:val="CommentTextChar"/>
    <w:uiPriority w:val="99"/>
    <w:semiHidden/>
    <w:unhideWhenUsed/>
    <w:rsid w:val="00AA7904"/>
    <w:pPr>
      <w:spacing w:line="240" w:lineRule="auto"/>
    </w:pPr>
    <w:rPr>
      <w:sz w:val="20"/>
      <w:szCs w:val="20"/>
    </w:rPr>
  </w:style>
  <w:style w:type="character" w:customStyle="1" w:styleId="CommentTextChar">
    <w:name w:val="Comment Text Char"/>
    <w:basedOn w:val="DefaultParagraphFont"/>
    <w:link w:val="CommentText"/>
    <w:uiPriority w:val="99"/>
    <w:semiHidden/>
    <w:rsid w:val="00AA7904"/>
    <w:rPr>
      <w:sz w:val="20"/>
      <w:szCs w:val="20"/>
    </w:rPr>
  </w:style>
  <w:style w:type="character" w:styleId="CommentReference">
    <w:name w:val="annotation reference"/>
    <w:uiPriority w:val="17"/>
    <w:semiHidden/>
    <w:rsid w:val="00AA7904"/>
    <w:rPr>
      <w:sz w:val="16"/>
    </w:rPr>
  </w:style>
  <w:style w:type="paragraph" w:styleId="BalloonText">
    <w:name w:val="Balloon Text"/>
    <w:basedOn w:val="Normal"/>
    <w:link w:val="BalloonTextChar"/>
    <w:uiPriority w:val="99"/>
    <w:semiHidden/>
    <w:unhideWhenUsed/>
    <w:rsid w:val="00AA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4"/>
    <w:rPr>
      <w:rFonts w:ascii="Segoe UI" w:hAnsi="Segoe UI" w:cs="Segoe UI"/>
      <w:sz w:val="18"/>
      <w:szCs w:val="18"/>
    </w:rPr>
  </w:style>
  <w:style w:type="paragraph" w:styleId="FootnoteText">
    <w:name w:val="footnote text"/>
    <w:basedOn w:val="Normal"/>
    <w:link w:val="FootnoteTextChar"/>
    <w:uiPriority w:val="99"/>
    <w:semiHidden/>
    <w:unhideWhenUsed/>
    <w:rsid w:val="001C3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300"/>
    <w:rPr>
      <w:sz w:val="20"/>
      <w:szCs w:val="20"/>
    </w:rPr>
  </w:style>
  <w:style w:type="character" w:styleId="FootnoteReference">
    <w:name w:val="footnote reference"/>
    <w:basedOn w:val="DefaultParagraphFont"/>
    <w:uiPriority w:val="99"/>
    <w:semiHidden/>
    <w:unhideWhenUsed/>
    <w:rsid w:val="001C3300"/>
    <w:rPr>
      <w:vertAlign w:val="superscript"/>
    </w:rPr>
  </w:style>
  <w:style w:type="character" w:styleId="Hyperlink">
    <w:name w:val="Hyperlink"/>
    <w:basedOn w:val="DefaultParagraphFont"/>
    <w:uiPriority w:val="99"/>
    <w:unhideWhenUsed/>
    <w:rsid w:val="00D7230E"/>
    <w:rPr>
      <w:color w:val="0563C1" w:themeColor="hyperlink"/>
      <w:u w:val="single"/>
    </w:rPr>
  </w:style>
  <w:style w:type="character" w:customStyle="1" w:styleId="UnresolvedMention">
    <w:name w:val="Unresolved Mention"/>
    <w:basedOn w:val="DefaultParagraphFont"/>
    <w:uiPriority w:val="99"/>
    <w:semiHidden/>
    <w:unhideWhenUsed/>
    <w:rsid w:val="00D7230E"/>
    <w:rPr>
      <w:color w:val="605E5C"/>
      <w:shd w:val="clear" w:color="auto" w:fill="E1DFDD"/>
    </w:rPr>
  </w:style>
  <w:style w:type="table" w:styleId="TableGrid">
    <w:name w:val="Table Grid"/>
    <w:basedOn w:val="TableNormal"/>
    <w:uiPriority w:val="39"/>
    <w:rsid w:val="0006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CAA0-9029-4143-8863-E9950E7A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17</Pages>
  <Words>4851</Words>
  <Characters>27657</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Khalilov</dc:creator>
  <cp:lastModifiedBy>user</cp:lastModifiedBy>
  <cp:revision>84</cp:revision>
  <cp:lastPrinted>2020-02-24T12:03:00Z</cp:lastPrinted>
  <dcterms:created xsi:type="dcterms:W3CDTF">2019-02-07T12:41:00Z</dcterms:created>
  <dcterms:modified xsi:type="dcterms:W3CDTF">2020-12-23T06:26:00Z</dcterms:modified>
</cp:coreProperties>
</file>