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18" w:rsidRPr="00236B35" w:rsidRDefault="00342118" w:rsidP="00236B35">
      <w:pPr>
        <w:pStyle w:val="NormalWeb"/>
        <w:spacing w:line="276" w:lineRule="auto"/>
        <w:jc w:val="center"/>
        <w:outlineLvl w:val="0"/>
        <w:rPr>
          <w:b/>
          <w:lang w:val="en-US"/>
        </w:rPr>
      </w:pPr>
      <w:r w:rsidRPr="00236B35">
        <w:rPr>
          <w:b/>
          <w:noProof/>
          <w:lang w:eastAsia="ru-RU"/>
        </w:rPr>
        <w:drawing>
          <wp:anchor distT="0" distB="0" distL="114300" distR="114300" simplePos="0" relativeHeight="251658240" behindDoc="0" locked="0" layoutInCell="1" allowOverlap="1" wp14:anchorId="57A0FB96" wp14:editId="55E08594">
            <wp:simplePos x="0" y="0"/>
            <wp:positionH relativeFrom="column">
              <wp:posOffset>55245</wp:posOffset>
            </wp:positionH>
            <wp:positionV relativeFrom="paragraph">
              <wp:posOffset>-263525</wp:posOffset>
            </wp:positionV>
            <wp:extent cx="205740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118" w:rsidRPr="00236B35" w:rsidRDefault="00342118" w:rsidP="00236B35">
      <w:pPr>
        <w:pStyle w:val="NormalWeb"/>
        <w:spacing w:line="276" w:lineRule="auto"/>
        <w:jc w:val="center"/>
        <w:outlineLvl w:val="0"/>
        <w:rPr>
          <w:b/>
          <w:lang w:val="en-US"/>
        </w:rPr>
      </w:pPr>
      <w:r w:rsidRPr="00236B35">
        <w:rPr>
          <w:b/>
          <w:noProof/>
          <w:lang w:eastAsia="ru-RU"/>
        </w:rPr>
        <w:drawing>
          <wp:anchor distT="0" distB="0" distL="114300" distR="114300" simplePos="0" relativeHeight="251659264" behindDoc="0" locked="0" layoutInCell="1" allowOverlap="1" wp14:anchorId="61F30E9C" wp14:editId="44846591">
            <wp:simplePos x="0" y="0"/>
            <wp:positionH relativeFrom="column">
              <wp:posOffset>167640</wp:posOffset>
            </wp:positionH>
            <wp:positionV relativeFrom="paragraph">
              <wp:posOffset>175260</wp:posOffset>
            </wp:positionV>
            <wp:extent cx="5524500" cy="99060"/>
            <wp:effectExtent l="0" t="0" r="0" b="0"/>
            <wp:wrapNone/>
            <wp:docPr id="2" name="Рисунок 2"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99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48F" w:rsidRPr="00652D2A" w:rsidRDefault="00342118" w:rsidP="00236B35">
      <w:pPr>
        <w:pStyle w:val="NormalWeb"/>
        <w:spacing w:line="276" w:lineRule="auto"/>
        <w:jc w:val="center"/>
        <w:outlineLvl w:val="0"/>
        <w:rPr>
          <w:b/>
          <w:sz w:val="28"/>
          <w:szCs w:val="28"/>
          <w:lang w:val="en-US"/>
        </w:rPr>
      </w:pPr>
      <w:r w:rsidRPr="00652D2A">
        <w:rPr>
          <w:b/>
          <w:sz w:val="28"/>
          <w:szCs w:val="28"/>
          <w:lang w:val="en-US"/>
        </w:rPr>
        <w:t xml:space="preserve">AUCA Law Division </w:t>
      </w:r>
      <w:r w:rsidR="0036348F" w:rsidRPr="00652D2A">
        <w:rPr>
          <w:b/>
          <w:sz w:val="28"/>
          <w:szCs w:val="28"/>
          <w:lang w:val="en-US"/>
        </w:rPr>
        <w:t>LL.M. Thesis Policy</w:t>
      </w:r>
    </w:p>
    <w:p w:rsidR="00EB5A68" w:rsidRPr="00236B35" w:rsidRDefault="00EB5A68" w:rsidP="00236B35">
      <w:pPr>
        <w:spacing w:after="0"/>
        <w:ind w:firstLine="708"/>
        <w:jc w:val="both"/>
        <w:rPr>
          <w:rFonts w:ascii="Times New Roman" w:eastAsia="Times New Roman" w:hAnsi="Times New Roman" w:cs="Times New Roman"/>
          <w:sz w:val="24"/>
          <w:szCs w:val="24"/>
          <w:lang w:val="en-US" w:eastAsia="ko-KR"/>
        </w:rPr>
      </w:pPr>
      <w:r w:rsidRPr="00236B35">
        <w:rPr>
          <w:rFonts w:ascii="Times New Roman" w:eastAsia="Times New Roman" w:hAnsi="Times New Roman" w:cs="Times New Roman"/>
          <w:sz w:val="24"/>
          <w:szCs w:val="24"/>
          <w:lang w:val="en-US" w:eastAsia="ko-KR"/>
        </w:rPr>
        <w:t xml:space="preserve">The LL.M. Thesis Policy sets out the requirements for writing the thesis. Students should </w:t>
      </w:r>
      <w:r w:rsidR="008F516D" w:rsidRPr="00236B35">
        <w:rPr>
          <w:rFonts w:ascii="Times New Roman" w:eastAsia="Times New Roman" w:hAnsi="Times New Roman" w:cs="Times New Roman"/>
          <w:sz w:val="24"/>
          <w:szCs w:val="24"/>
          <w:lang w:val="en-US" w:eastAsia="ko-KR"/>
        </w:rPr>
        <w:t xml:space="preserve">read the Policy </w:t>
      </w:r>
      <w:r w:rsidR="000B4C5B" w:rsidRPr="00236B35">
        <w:rPr>
          <w:rFonts w:ascii="Times New Roman" w:eastAsia="Times New Roman" w:hAnsi="Times New Roman" w:cs="Times New Roman"/>
          <w:sz w:val="24"/>
          <w:szCs w:val="24"/>
          <w:lang w:val="en-US" w:eastAsia="ko-KR"/>
        </w:rPr>
        <w:t>carefully</w:t>
      </w:r>
      <w:r w:rsidR="008F516D" w:rsidRPr="00236B35">
        <w:rPr>
          <w:rFonts w:ascii="Times New Roman" w:eastAsia="Times New Roman" w:hAnsi="Times New Roman" w:cs="Times New Roman"/>
          <w:sz w:val="24"/>
          <w:szCs w:val="24"/>
          <w:lang w:val="en-US" w:eastAsia="ko-KR"/>
        </w:rPr>
        <w:t xml:space="preserve"> and </w:t>
      </w:r>
      <w:r w:rsidRPr="00236B35">
        <w:rPr>
          <w:rFonts w:ascii="Times New Roman" w:eastAsia="Times New Roman" w:hAnsi="Times New Roman" w:cs="Times New Roman"/>
          <w:sz w:val="24"/>
          <w:szCs w:val="24"/>
          <w:lang w:val="en-US" w:eastAsia="ko-KR"/>
        </w:rPr>
        <w:t xml:space="preserve">observe </w:t>
      </w:r>
      <w:r w:rsidR="008F516D" w:rsidRPr="00236B35">
        <w:rPr>
          <w:rFonts w:ascii="Times New Roman" w:eastAsia="Times New Roman" w:hAnsi="Times New Roman" w:cs="Times New Roman"/>
          <w:sz w:val="24"/>
          <w:szCs w:val="24"/>
          <w:lang w:val="en-US" w:eastAsia="ko-KR"/>
        </w:rPr>
        <w:t xml:space="preserve">it </w:t>
      </w:r>
      <w:r w:rsidR="0007046B" w:rsidRPr="00236B35">
        <w:rPr>
          <w:rFonts w:ascii="Times New Roman" w:eastAsia="Times New Roman" w:hAnsi="Times New Roman" w:cs="Times New Roman"/>
          <w:sz w:val="24"/>
          <w:szCs w:val="24"/>
          <w:lang w:val="en-US" w:eastAsia="ko-KR"/>
        </w:rPr>
        <w:t xml:space="preserve">by meeting the deadlines and </w:t>
      </w:r>
      <w:r w:rsidR="00915D85" w:rsidRPr="00236B35">
        <w:rPr>
          <w:rFonts w:ascii="Times New Roman" w:eastAsia="Times New Roman" w:hAnsi="Times New Roman" w:cs="Times New Roman"/>
          <w:sz w:val="24"/>
          <w:szCs w:val="24"/>
          <w:lang w:val="en-US" w:eastAsia="ko-KR"/>
        </w:rPr>
        <w:t>following</w:t>
      </w:r>
      <w:r w:rsidR="0007046B" w:rsidRPr="00236B35">
        <w:rPr>
          <w:rFonts w:ascii="Times New Roman" w:eastAsia="Times New Roman" w:hAnsi="Times New Roman" w:cs="Times New Roman"/>
          <w:sz w:val="24"/>
          <w:szCs w:val="24"/>
          <w:lang w:val="en-US" w:eastAsia="ko-KR"/>
        </w:rPr>
        <w:t xml:space="preserve"> other rules provided below. </w:t>
      </w:r>
    </w:p>
    <w:p w:rsidR="00EB5A68" w:rsidRPr="00236B35" w:rsidRDefault="00EB5A68" w:rsidP="00236B35">
      <w:pPr>
        <w:spacing w:after="0"/>
        <w:ind w:firstLine="708"/>
        <w:jc w:val="both"/>
        <w:rPr>
          <w:rFonts w:ascii="Times New Roman" w:eastAsia="Times New Roman" w:hAnsi="Times New Roman" w:cs="Times New Roman"/>
          <w:sz w:val="24"/>
          <w:szCs w:val="24"/>
          <w:lang w:val="en-US" w:eastAsia="ko-KR"/>
        </w:rPr>
      </w:pPr>
    </w:p>
    <w:p w:rsidR="00EB5A68" w:rsidRPr="00236B35" w:rsidRDefault="00780C03" w:rsidP="00236B35">
      <w:pPr>
        <w:pStyle w:val="ListParagraph"/>
        <w:numPr>
          <w:ilvl w:val="0"/>
          <w:numId w:val="8"/>
        </w:numPr>
        <w:spacing w:after="0"/>
        <w:ind w:left="709"/>
        <w:jc w:val="both"/>
        <w:rPr>
          <w:rFonts w:ascii="Times New Roman" w:eastAsia="Times New Roman" w:hAnsi="Times New Roman" w:cs="Times New Roman"/>
          <w:b/>
          <w:sz w:val="24"/>
          <w:szCs w:val="24"/>
          <w:lang w:val="en-US" w:eastAsia="ko-KR"/>
        </w:rPr>
      </w:pPr>
      <w:r w:rsidRPr="00236B35">
        <w:rPr>
          <w:rFonts w:ascii="Times New Roman" w:eastAsia="Times New Roman" w:hAnsi="Times New Roman" w:cs="Times New Roman"/>
          <w:b/>
          <w:sz w:val="24"/>
          <w:szCs w:val="24"/>
          <w:lang w:val="en-US" w:eastAsia="ko-KR"/>
        </w:rPr>
        <w:t>LL.M. Thesis D</w:t>
      </w:r>
      <w:r w:rsidR="008F516D" w:rsidRPr="00236B35">
        <w:rPr>
          <w:rFonts w:ascii="Times New Roman" w:eastAsia="Times New Roman" w:hAnsi="Times New Roman" w:cs="Times New Roman"/>
          <w:b/>
          <w:sz w:val="24"/>
          <w:szCs w:val="24"/>
          <w:lang w:val="en-US" w:eastAsia="ko-KR"/>
        </w:rPr>
        <w:t>escription</w:t>
      </w:r>
    </w:p>
    <w:p w:rsidR="00EB5A68" w:rsidRPr="00236B35" w:rsidRDefault="00EB5A68" w:rsidP="00236B35">
      <w:pPr>
        <w:spacing w:after="0"/>
        <w:ind w:firstLine="708"/>
        <w:jc w:val="both"/>
        <w:rPr>
          <w:rFonts w:ascii="Times New Roman" w:eastAsia="Times New Roman" w:hAnsi="Times New Roman" w:cs="Times New Roman"/>
          <w:sz w:val="24"/>
          <w:szCs w:val="24"/>
          <w:lang w:val="en-US" w:eastAsia="ko-KR"/>
        </w:rPr>
      </w:pPr>
    </w:p>
    <w:p w:rsidR="00B015A2" w:rsidRPr="00236B35" w:rsidRDefault="00EB5A68" w:rsidP="00236B35">
      <w:pPr>
        <w:spacing w:after="0"/>
        <w:ind w:firstLine="708"/>
        <w:jc w:val="both"/>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eastAsia="ko-KR"/>
        </w:rPr>
        <w:t xml:space="preserve"> </w:t>
      </w:r>
      <w:r w:rsidR="007A3AFB" w:rsidRPr="00236B35">
        <w:rPr>
          <w:rFonts w:ascii="Times New Roman" w:eastAsia="Times New Roman" w:hAnsi="Times New Roman" w:cs="Times New Roman"/>
          <w:sz w:val="24"/>
          <w:szCs w:val="24"/>
          <w:lang w:val="en-US" w:eastAsia="ko-KR"/>
        </w:rPr>
        <w:t xml:space="preserve">An LL.M. thesis in the AUCA </w:t>
      </w:r>
      <w:r w:rsidR="00071FB1" w:rsidRPr="00236B35">
        <w:rPr>
          <w:rFonts w:ascii="Times New Roman" w:eastAsia="Times New Roman" w:hAnsi="Times New Roman" w:cs="Times New Roman"/>
          <w:sz w:val="24"/>
          <w:szCs w:val="24"/>
          <w:lang w:val="en-US" w:eastAsia="ko-KR"/>
        </w:rPr>
        <w:t>Law Division</w:t>
      </w:r>
      <w:r w:rsidR="007A3AFB" w:rsidRPr="00236B35">
        <w:rPr>
          <w:rFonts w:ascii="Times New Roman" w:eastAsia="Times New Roman" w:hAnsi="Times New Roman" w:cs="Times New Roman"/>
          <w:sz w:val="24"/>
          <w:szCs w:val="24"/>
          <w:lang w:val="en-US" w:eastAsia="ko-KR"/>
        </w:rPr>
        <w:t xml:space="preserve"> is an original, individual, intellectual, and creative activity that rounds out and caps LL.M. students’ program of study. It is a</w:t>
      </w:r>
      <w:r w:rsidR="00242D88" w:rsidRPr="00236B35">
        <w:rPr>
          <w:rFonts w:ascii="Times New Roman" w:eastAsia="Times New Roman" w:hAnsi="Times New Roman" w:cs="Times New Roman"/>
          <w:sz w:val="24"/>
          <w:szCs w:val="24"/>
          <w:lang w:val="en-US" w:eastAsia="ko-KR"/>
        </w:rPr>
        <w:t xml:space="preserve"> significant intellectual</w:t>
      </w:r>
      <w:r w:rsidR="007A3AFB" w:rsidRPr="00236B35">
        <w:rPr>
          <w:rFonts w:ascii="Times New Roman" w:eastAsia="Times New Roman" w:hAnsi="Times New Roman" w:cs="Times New Roman"/>
          <w:sz w:val="24"/>
          <w:szCs w:val="24"/>
          <w:lang w:val="en-US" w:eastAsia="ko-KR"/>
        </w:rPr>
        <w:t xml:space="preserve"> student-driven and teacher-guided </w:t>
      </w:r>
      <w:r w:rsidR="00412D98" w:rsidRPr="00236B35">
        <w:rPr>
          <w:rFonts w:ascii="Times New Roman" w:eastAsia="Times New Roman" w:hAnsi="Times New Roman" w:cs="Times New Roman"/>
          <w:sz w:val="24"/>
          <w:szCs w:val="24"/>
          <w:lang w:val="en-US" w:eastAsia="ko-KR"/>
        </w:rPr>
        <w:t>work</w:t>
      </w:r>
      <w:r w:rsidR="007A3AFB" w:rsidRPr="00236B35">
        <w:rPr>
          <w:rFonts w:ascii="Times New Roman" w:eastAsia="Times New Roman" w:hAnsi="Times New Roman" w:cs="Times New Roman"/>
          <w:sz w:val="24"/>
          <w:szCs w:val="24"/>
          <w:lang w:val="en-US" w:eastAsia="ko-KR"/>
        </w:rPr>
        <w:t xml:space="preserve"> that demonstrates and celebrates the knowledge and skills acquired during </w:t>
      </w:r>
      <w:r w:rsidR="009263BF" w:rsidRPr="00236B35">
        <w:rPr>
          <w:rFonts w:ascii="Times New Roman" w:eastAsia="Times New Roman" w:hAnsi="Times New Roman" w:cs="Times New Roman"/>
          <w:sz w:val="24"/>
          <w:szCs w:val="24"/>
          <w:lang w:val="en-US" w:eastAsia="ko-KR"/>
        </w:rPr>
        <w:t xml:space="preserve">students’ </w:t>
      </w:r>
      <w:r w:rsidR="007A3AFB" w:rsidRPr="00236B35">
        <w:rPr>
          <w:rFonts w:ascii="Times New Roman" w:eastAsia="Times New Roman" w:hAnsi="Times New Roman" w:cs="Times New Roman"/>
          <w:sz w:val="24"/>
          <w:szCs w:val="24"/>
          <w:lang w:val="en-US" w:eastAsia="ko-KR"/>
        </w:rPr>
        <w:t xml:space="preserve">graduate education </w:t>
      </w:r>
      <w:r w:rsidR="009263BF" w:rsidRPr="00236B35">
        <w:rPr>
          <w:rFonts w:ascii="Times New Roman" w:eastAsia="Times New Roman" w:hAnsi="Times New Roman" w:cs="Times New Roman"/>
          <w:sz w:val="24"/>
          <w:szCs w:val="24"/>
          <w:lang w:val="en-US" w:eastAsia="ko-KR"/>
        </w:rPr>
        <w:t>in</w:t>
      </w:r>
      <w:r w:rsidR="007A3AFB" w:rsidRPr="00236B35">
        <w:rPr>
          <w:rFonts w:ascii="Times New Roman" w:eastAsia="Times New Roman" w:hAnsi="Times New Roman" w:cs="Times New Roman"/>
          <w:sz w:val="24"/>
          <w:szCs w:val="24"/>
          <w:lang w:val="en-US" w:eastAsia="ko-KR"/>
        </w:rPr>
        <w:t xml:space="preserve"> AUCA. </w:t>
      </w:r>
      <w:r w:rsidR="000B4AB6" w:rsidRPr="00236B35">
        <w:rPr>
          <w:rFonts w:ascii="Times New Roman" w:eastAsia="Times New Roman" w:hAnsi="Times New Roman" w:cs="Times New Roman"/>
          <w:sz w:val="24"/>
          <w:szCs w:val="24"/>
          <w:lang w:val="en-US" w:eastAsia="ko-KR"/>
        </w:rPr>
        <w:t xml:space="preserve">The </w:t>
      </w:r>
      <w:r w:rsidR="00091DD2" w:rsidRPr="00236B35">
        <w:rPr>
          <w:rFonts w:ascii="Times New Roman" w:eastAsia="Times New Roman" w:hAnsi="Times New Roman" w:cs="Times New Roman"/>
          <w:sz w:val="24"/>
          <w:szCs w:val="24"/>
          <w:lang w:val="en-US" w:eastAsia="ko-KR"/>
        </w:rPr>
        <w:t xml:space="preserve">LL.M. thesis is a research work </w:t>
      </w:r>
      <w:r w:rsidR="00091DD2" w:rsidRPr="00236B35">
        <w:rPr>
          <w:rFonts w:ascii="Times New Roman" w:eastAsia="Times New Roman" w:hAnsi="Times New Roman" w:cs="Times New Roman"/>
          <w:sz w:val="24"/>
          <w:szCs w:val="24"/>
          <w:lang w:val="en-US"/>
        </w:rPr>
        <w:t>in which students are expected to present their critical and independent analysis and cover the relevant statutory and doctrinal sources on the chosen subject</w:t>
      </w:r>
      <w:r w:rsidR="00412D98" w:rsidRPr="00236B35">
        <w:rPr>
          <w:rFonts w:ascii="Times New Roman" w:eastAsia="Times New Roman" w:hAnsi="Times New Roman" w:cs="Times New Roman"/>
          <w:sz w:val="24"/>
          <w:szCs w:val="24"/>
          <w:lang w:val="en-US"/>
        </w:rPr>
        <w:t xml:space="preserve"> in the field of law</w:t>
      </w:r>
      <w:r w:rsidR="00091DD2" w:rsidRPr="00236B35">
        <w:rPr>
          <w:rFonts w:ascii="Times New Roman" w:eastAsia="Times New Roman" w:hAnsi="Times New Roman" w:cs="Times New Roman"/>
          <w:sz w:val="24"/>
          <w:szCs w:val="24"/>
          <w:lang w:val="en-US"/>
        </w:rPr>
        <w:t xml:space="preserve">. </w:t>
      </w:r>
    </w:p>
    <w:p w:rsidR="00B015A2" w:rsidRPr="00236B35" w:rsidRDefault="00B015A2" w:rsidP="00236B35">
      <w:pPr>
        <w:pStyle w:val="NormalWeb"/>
        <w:numPr>
          <w:ilvl w:val="0"/>
          <w:numId w:val="8"/>
        </w:numPr>
        <w:spacing w:line="276" w:lineRule="auto"/>
        <w:ind w:left="709"/>
        <w:jc w:val="both"/>
        <w:outlineLvl w:val="0"/>
        <w:rPr>
          <w:b/>
          <w:lang w:val="en-US"/>
        </w:rPr>
      </w:pPr>
      <w:r w:rsidRPr="00236B35">
        <w:rPr>
          <w:b/>
          <w:lang w:val="en-US"/>
        </w:rPr>
        <w:t xml:space="preserve">The Role of a Supervisor </w:t>
      </w:r>
    </w:p>
    <w:p w:rsidR="00850679" w:rsidRPr="00236B35" w:rsidRDefault="003161E3" w:rsidP="00236B35">
      <w:pPr>
        <w:ind w:firstLine="708"/>
        <w:jc w:val="both"/>
        <w:rPr>
          <w:rFonts w:ascii="Times New Roman" w:hAnsi="Times New Roman" w:cs="Times New Roman"/>
          <w:sz w:val="24"/>
          <w:szCs w:val="24"/>
          <w:lang w:val="en-US"/>
        </w:rPr>
      </w:pPr>
      <w:r w:rsidRPr="00236B35">
        <w:rPr>
          <w:rFonts w:ascii="Times New Roman" w:hAnsi="Times New Roman" w:cs="Times New Roman"/>
          <w:sz w:val="24"/>
          <w:szCs w:val="24"/>
          <w:lang w:val="en-US"/>
        </w:rPr>
        <w:t>The LL.M. thesis is to be written under the supervision of a</w:t>
      </w:r>
      <w:r w:rsidR="00071FB1" w:rsidRPr="00236B35">
        <w:rPr>
          <w:rFonts w:ascii="Times New Roman" w:hAnsi="Times New Roman" w:cs="Times New Roman"/>
          <w:sz w:val="24"/>
          <w:szCs w:val="24"/>
          <w:lang w:val="en-US"/>
        </w:rPr>
        <w:t xml:space="preserve"> </w:t>
      </w:r>
      <w:r w:rsidR="00850679" w:rsidRPr="00236B35">
        <w:rPr>
          <w:rFonts w:ascii="Times New Roman" w:hAnsi="Times New Roman" w:cs="Times New Roman"/>
          <w:sz w:val="24"/>
          <w:szCs w:val="24"/>
          <w:lang w:val="en-US"/>
        </w:rPr>
        <w:t>full</w:t>
      </w:r>
      <w:r w:rsidRPr="00236B35">
        <w:rPr>
          <w:rFonts w:ascii="Times New Roman" w:hAnsi="Times New Roman" w:cs="Times New Roman"/>
          <w:sz w:val="24"/>
          <w:szCs w:val="24"/>
          <w:lang w:val="en-US"/>
        </w:rPr>
        <w:t>-</w:t>
      </w:r>
      <w:r w:rsidR="00850679" w:rsidRPr="00236B35">
        <w:rPr>
          <w:rFonts w:ascii="Times New Roman" w:hAnsi="Times New Roman" w:cs="Times New Roman"/>
          <w:sz w:val="24"/>
          <w:szCs w:val="24"/>
          <w:lang w:val="en-US"/>
        </w:rPr>
        <w:t xml:space="preserve">time faculty </w:t>
      </w:r>
      <w:r w:rsidR="00E966FF" w:rsidRPr="00236B35">
        <w:rPr>
          <w:rFonts w:ascii="Times New Roman" w:hAnsi="Times New Roman" w:cs="Times New Roman"/>
          <w:sz w:val="24"/>
          <w:szCs w:val="24"/>
          <w:lang w:val="en-US"/>
        </w:rPr>
        <w:t xml:space="preserve">member </w:t>
      </w:r>
      <w:r w:rsidR="00850679" w:rsidRPr="00236B35">
        <w:rPr>
          <w:rFonts w:ascii="Times New Roman" w:hAnsi="Times New Roman" w:cs="Times New Roman"/>
          <w:sz w:val="24"/>
          <w:szCs w:val="24"/>
          <w:lang w:val="en-US"/>
        </w:rPr>
        <w:t>of the AUCA Law Division</w:t>
      </w:r>
      <w:r w:rsidR="00071FB1" w:rsidRPr="00236B35">
        <w:rPr>
          <w:rFonts w:ascii="Times New Roman" w:hAnsi="Times New Roman" w:cs="Times New Roman"/>
          <w:sz w:val="24"/>
          <w:szCs w:val="24"/>
          <w:lang w:val="en-US"/>
        </w:rPr>
        <w:t xml:space="preserve">. </w:t>
      </w:r>
      <w:r w:rsidR="00850679" w:rsidRPr="00236B35">
        <w:rPr>
          <w:rFonts w:ascii="Times New Roman" w:hAnsi="Times New Roman" w:cs="Times New Roman"/>
          <w:sz w:val="24"/>
          <w:szCs w:val="24"/>
          <w:lang w:val="en-US"/>
        </w:rPr>
        <w:t>Students must choose their thesis supervisors during the first semester of their studies</w:t>
      </w:r>
      <w:r w:rsidR="00071FB1" w:rsidRPr="00236B35">
        <w:rPr>
          <w:rFonts w:ascii="Times New Roman" w:hAnsi="Times New Roman" w:cs="Times New Roman"/>
          <w:sz w:val="24"/>
          <w:szCs w:val="24"/>
          <w:lang w:val="en-US"/>
        </w:rPr>
        <w:t xml:space="preserve"> in AUCA</w:t>
      </w:r>
      <w:r w:rsidR="00850679" w:rsidRPr="00236B35">
        <w:rPr>
          <w:rFonts w:ascii="Times New Roman" w:hAnsi="Times New Roman" w:cs="Times New Roman"/>
          <w:sz w:val="24"/>
          <w:szCs w:val="24"/>
          <w:lang w:val="en-US"/>
        </w:rPr>
        <w:t xml:space="preserve">. If a student fails to choose a supervisor, the </w:t>
      </w:r>
      <w:r w:rsidR="00DB220E">
        <w:rPr>
          <w:rFonts w:ascii="Times New Roman" w:hAnsi="Times New Roman" w:cs="Times New Roman"/>
          <w:sz w:val="24"/>
          <w:szCs w:val="24"/>
          <w:lang w:val="en-US"/>
        </w:rPr>
        <w:t>H</w:t>
      </w:r>
      <w:r w:rsidR="00850679" w:rsidRPr="00236B35">
        <w:rPr>
          <w:rFonts w:ascii="Times New Roman" w:hAnsi="Times New Roman" w:cs="Times New Roman"/>
          <w:sz w:val="24"/>
          <w:szCs w:val="24"/>
          <w:lang w:val="en-US"/>
        </w:rPr>
        <w:t>ead of the Law Division may assign one for her/him.</w:t>
      </w:r>
    </w:p>
    <w:p w:rsidR="005E2F19" w:rsidRPr="00236B35" w:rsidRDefault="00B015A2" w:rsidP="00236B35">
      <w:pPr>
        <w:ind w:firstLine="708"/>
        <w:jc w:val="both"/>
        <w:rPr>
          <w:rFonts w:ascii="Times New Roman" w:hAnsi="Times New Roman" w:cs="Times New Roman"/>
          <w:sz w:val="24"/>
          <w:szCs w:val="24"/>
          <w:lang w:val="en-US"/>
        </w:rPr>
      </w:pPr>
      <w:r w:rsidRPr="00236B35">
        <w:rPr>
          <w:rFonts w:ascii="Times New Roman" w:hAnsi="Times New Roman" w:cs="Times New Roman"/>
          <w:sz w:val="24"/>
          <w:szCs w:val="24"/>
          <w:lang w:val="en-US"/>
        </w:rPr>
        <w:t>The LL.M. thesis is an individual student-driven endeavor.</w:t>
      </w:r>
      <w:r w:rsidR="005E2F19" w:rsidRPr="00236B35">
        <w:rPr>
          <w:rFonts w:ascii="Times New Roman" w:hAnsi="Times New Roman" w:cs="Times New Roman"/>
          <w:sz w:val="24"/>
          <w:szCs w:val="24"/>
          <w:lang w:val="en-US"/>
        </w:rPr>
        <w:t xml:space="preserve"> Students are responsible for research and writing. </w:t>
      </w:r>
      <w:r w:rsidRPr="00236B35">
        <w:rPr>
          <w:rFonts w:ascii="Times New Roman" w:hAnsi="Times New Roman" w:cs="Times New Roman"/>
          <w:sz w:val="24"/>
          <w:szCs w:val="24"/>
          <w:lang w:val="en-US"/>
        </w:rPr>
        <w:t xml:space="preserve">At the same time, </w:t>
      </w:r>
      <w:r w:rsidR="005E2F19" w:rsidRPr="00236B35">
        <w:rPr>
          <w:rFonts w:ascii="Times New Roman" w:hAnsi="Times New Roman" w:cs="Times New Roman"/>
          <w:sz w:val="24"/>
          <w:szCs w:val="24"/>
          <w:lang w:val="en-US"/>
        </w:rPr>
        <w:t>t</w:t>
      </w:r>
      <w:r w:rsidRPr="00236B35">
        <w:rPr>
          <w:rFonts w:ascii="Times New Roman" w:hAnsi="Times New Roman" w:cs="Times New Roman"/>
          <w:sz w:val="24"/>
          <w:szCs w:val="24"/>
          <w:lang w:val="en-US"/>
        </w:rPr>
        <w:t xml:space="preserve">hesis supervisors are expected to provide guidance to students in selecting and formulating the </w:t>
      </w:r>
      <w:r w:rsidR="005E2F19" w:rsidRPr="00236B35">
        <w:rPr>
          <w:rFonts w:ascii="Times New Roman" w:hAnsi="Times New Roman" w:cs="Times New Roman"/>
          <w:sz w:val="24"/>
          <w:szCs w:val="24"/>
          <w:lang w:val="en-US"/>
        </w:rPr>
        <w:t>LL.M. thesis</w:t>
      </w:r>
      <w:r w:rsidR="00747E0C" w:rsidRPr="00236B35">
        <w:rPr>
          <w:rFonts w:ascii="Times New Roman" w:hAnsi="Times New Roman" w:cs="Times New Roman"/>
          <w:sz w:val="24"/>
          <w:szCs w:val="24"/>
          <w:lang w:val="en-US"/>
        </w:rPr>
        <w:t xml:space="preserve"> topic</w:t>
      </w:r>
      <w:r w:rsidR="005E2F19" w:rsidRPr="00236B35">
        <w:rPr>
          <w:rFonts w:ascii="Times New Roman" w:hAnsi="Times New Roman" w:cs="Times New Roman"/>
          <w:sz w:val="24"/>
          <w:szCs w:val="24"/>
          <w:lang w:val="en-US"/>
        </w:rPr>
        <w:t>, discuss the thesis</w:t>
      </w:r>
      <w:r w:rsidRPr="00236B35">
        <w:rPr>
          <w:rFonts w:ascii="Times New Roman" w:hAnsi="Times New Roman" w:cs="Times New Roman"/>
          <w:sz w:val="24"/>
          <w:szCs w:val="24"/>
          <w:lang w:val="en-US"/>
        </w:rPr>
        <w:t xml:space="preserve"> progress </w:t>
      </w:r>
      <w:r w:rsidR="00071FB1" w:rsidRPr="00236B35">
        <w:rPr>
          <w:rFonts w:ascii="Times New Roman" w:hAnsi="Times New Roman" w:cs="Times New Roman"/>
          <w:sz w:val="24"/>
          <w:szCs w:val="24"/>
          <w:lang w:val="en-US"/>
        </w:rPr>
        <w:t xml:space="preserve">with students regularly </w:t>
      </w:r>
      <w:r w:rsidRPr="00236B35">
        <w:rPr>
          <w:rFonts w:ascii="Times New Roman" w:hAnsi="Times New Roman" w:cs="Times New Roman"/>
          <w:sz w:val="24"/>
          <w:szCs w:val="24"/>
          <w:lang w:val="en-US"/>
        </w:rPr>
        <w:t>and comment on drafts of the</w:t>
      </w:r>
      <w:r w:rsidR="00071FB1" w:rsidRPr="00236B35">
        <w:rPr>
          <w:rFonts w:ascii="Times New Roman" w:hAnsi="Times New Roman" w:cs="Times New Roman"/>
          <w:sz w:val="24"/>
          <w:szCs w:val="24"/>
          <w:lang w:val="en-US"/>
        </w:rPr>
        <w:t>ir works throughout the thesis writing process</w:t>
      </w:r>
      <w:r w:rsidRPr="00236B35">
        <w:rPr>
          <w:rFonts w:ascii="Times New Roman" w:hAnsi="Times New Roman" w:cs="Times New Roman"/>
          <w:sz w:val="24"/>
          <w:szCs w:val="24"/>
          <w:lang w:val="en-US"/>
        </w:rPr>
        <w:t xml:space="preserve">. </w:t>
      </w:r>
      <w:r w:rsidR="00B57CA1" w:rsidRPr="00236B35">
        <w:rPr>
          <w:rFonts w:ascii="Times New Roman" w:hAnsi="Times New Roman" w:cs="Times New Roman"/>
          <w:sz w:val="24"/>
          <w:szCs w:val="24"/>
          <w:lang w:val="en-US"/>
        </w:rPr>
        <w:t xml:space="preserve">Students must observe deadlines set by </w:t>
      </w:r>
      <w:r w:rsidR="00935F9F" w:rsidRPr="00236B35">
        <w:rPr>
          <w:rFonts w:ascii="Times New Roman" w:hAnsi="Times New Roman" w:cs="Times New Roman"/>
          <w:sz w:val="24"/>
          <w:szCs w:val="24"/>
          <w:lang w:val="en-US"/>
        </w:rPr>
        <w:t xml:space="preserve">their </w:t>
      </w:r>
      <w:r w:rsidR="00B57CA1" w:rsidRPr="00236B35">
        <w:rPr>
          <w:rFonts w:ascii="Times New Roman" w:hAnsi="Times New Roman" w:cs="Times New Roman"/>
          <w:sz w:val="24"/>
          <w:szCs w:val="24"/>
          <w:lang w:val="en-US"/>
        </w:rPr>
        <w:t xml:space="preserve">supervisors. If a student fails to meet the deadlines, his/her supervisor has the right to refuse thesis supervision upon consultation with the Head of the Law Division. </w:t>
      </w:r>
    </w:p>
    <w:p w:rsidR="00A30A03" w:rsidRPr="00236B35" w:rsidRDefault="00A30A03" w:rsidP="00236B35">
      <w:pPr>
        <w:pStyle w:val="ListParagraph"/>
        <w:numPr>
          <w:ilvl w:val="0"/>
          <w:numId w:val="8"/>
        </w:numPr>
        <w:ind w:left="709"/>
        <w:rPr>
          <w:rFonts w:ascii="Times New Roman" w:eastAsia="Times New Roman" w:hAnsi="Times New Roman" w:cs="Times New Roman"/>
          <w:b/>
          <w:sz w:val="24"/>
          <w:szCs w:val="24"/>
          <w:lang w:eastAsia="ru-RU"/>
        </w:rPr>
      </w:pPr>
      <w:r w:rsidRPr="00236B35">
        <w:rPr>
          <w:rFonts w:ascii="Times New Roman" w:eastAsia="MS Mincho" w:hAnsi="Times New Roman" w:cs="Times New Roman"/>
          <w:b/>
          <w:bCs/>
          <w:snapToGrid w:val="0"/>
          <w:sz w:val="24"/>
          <w:szCs w:val="24"/>
          <w:lang w:val="en-US"/>
        </w:rPr>
        <w:t xml:space="preserve">LL.M. Thesis </w:t>
      </w:r>
      <w:proofErr w:type="spellStart"/>
      <w:r w:rsidRPr="00236B35">
        <w:rPr>
          <w:rFonts w:ascii="Times New Roman" w:eastAsia="Times New Roman" w:hAnsi="Times New Roman" w:cs="Times New Roman"/>
          <w:b/>
          <w:sz w:val="24"/>
          <w:szCs w:val="24"/>
          <w:lang w:eastAsia="ru-RU"/>
        </w:rPr>
        <w:t>Colloquium</w:t>
      </w:r>
      <w:proofErr w:type="spellEnd"/>
      <w:r w:rsidRPr="00236B35">
        <w:rPr>
          <w:rFonts w:ascii="Times New Roman" w:eastAsia="Times New Roman" w:hAnsi="Times New Roman" w:cs="Times New Roman"/>
          <w:b/>
          <w:sz w:val="24"/>
          <w:szCs w:val="24"/>
          <w:lang w:eastAsia="ru-RU"/>
        </w:rPr>
        <w:t> </w:t>
      </w:r>
    </w:p>
    <w:p w:rsidR="00A30A03" w:rsidRPr="00236B35" w:rsidRDefault="00A30A03" w:rsidP="00236B35">
      <w:pPr>
        <w:widowControl w:val="0"/>
        <w:snapToGrid w:val="0"/>
        <w:spacing w:after="0"/>
        <w:ind w:firstLine="708"/>
        <w:jc w:val="both"/>
        <w:rPr>
          <w:rFonts w:ascii="Times New Roman" w:eastAsia="MS Mincho" w:hAnsi="Times New Roman" w:cs="Times New Roman"/>
          <w:bCs/>
          <w:snapToGrid w:val="0"/>
          <w:sz w:val="24"/>
          <w:szCs w:val="24"/>
          <w:lang w:val="en-US"/>
        </w:rPr>
      </w:pPr>
      <w:r w:rsidRPr="00236B35">
        <w:rPr>
          <w:rFonts w:ascii="Times New Roman" w:eastAsia="MS Mincho" w:hAnsi="Times New Roman" w:cs="Times New Roman"/>
          <w:bCs/>
          <w:snapToGrid w:val="0"/>
          <w:sz w:val="24"/>
          <w:szCs w:val="24"/>
          <w:lang w:val="en-US"/>
        </w:rPr>
        <w:t>LL.M. students are to participate in colloquia – regular meetings with faculty and fellow students aimed at supporting students in writing their LL.M. theses. These colloquia provide students with an opportunity to immerse themselves in academic conversation on their theses and get feedback on their works. Each year at least two LL.M. students will be selected to help in organizing the colloquia. The ultimate goal of the colloquia is to offer guidance and help to students in the thesis writing process so that they are able to complete the thesis writing requirement successfully.</w:t>
      </w:r>
    </w:p>
    <w:p w:rsidR="00A30A03" w:rsidRDefault="00A30A03" w:rsidP="00236B35">
      <w:pPr>
        <w:widowControl w:val="0"/>
        <w:snapToGrid w:val="0"/>
        <w:spacing w:after="0"/>
        <w:ind w:firstLine="708"/>
        <w:jc w:val="both"/>
        <w:rPr>
          <w:rFonts w:ascii="Times New Roman" w:eastAsia="MS Mincho" w:hAnsi="Times New Roman" w:cs="Times New Roman"/>
          <w:bCs/>
          <w:snapToGrid w:val="0"/>
          <w:sz w:val="24"/>
          <w:szCs w:val="24"/>
          <w:lang w:val="en-US"/>
        </w:rPr>
      </w:pPr>
    </w:p>
    <w:p w:rsidR="00F30456" w:rsidRDefault="00F30456" w:rsidP="00236B35">
      <w:pPr>
        <w:widowControl w:val="0"/>
        <w:snapToGrid w:val="0"/>
        <w:spacing w:after="0"/>
        <w:ind w:firstLine="708"/>
        <w:jc w:val="both"/>
        <w:rPr>
          <w:rFonts w:ascii="Times New Roman" w:eastAsia="MS Mincho" w:hAnsi="Times New Roman" w:cs="Times New Roman"/>
          <w:bCs/>
          <w:snapToGrid w:val="0"/>
          <w:sz w:val="24"/>
          <w:szCs w:val="24"/>
          <w:lang w:val="en-US"/>
        </w:rPr>
      </w:pPr>
    </w:p>
    <w:p w:rsidR="00F30456" w:rsidRPr="00236B35" w:rsidRDefault="00F30456" w:rsidP="00236B35">
      <w:pPr>
        <w:widowControl w:val="0"/>
        <w:snapToGrid w:val="0"/>
        <w:spacing w:after="0"/>
        <w:ind w:firstLine="708"/>
        <w:jc w:val="both"/>
        <w:rPr>
          <w:rFonts w:ascii="Times New Roman" w:eastAsia="MS Mincho" w:hAnsi="Times New Roman" w:cs="Times New Roman"/>
          <w:bCs/>
          <w:snapToGrid w:val="0"/>
          <w:sz w:val="24"/>
          <w:szCs w:val="24"/>
          <w:lang w:val="en-US"/>
        </w:rPr>
      </w:pPr>
    </w:p>
    <w:p w:rsidR="0036348F" w:rsidRPr="00236B35" w:rsidRDefault="00D75CAA" w:rsidP="00236B35">
      <w:pPr>
        <w:pStyle w:val="ListParagraph"/>
        <w:numPr>
          <w:ilvl w:val="0"/>
          <w:numId w:val="8"/>
        </w:numPr>
        <w:spacing w:after="0"/>
        <w:ind w:left="709"/>
        <w:jc w:val="both"/>
        <w:rPr>
          <w:rFonts w:ascii="Times New Roman" w:eastAsia="MS Mincho" w:hAnsi="Times New Roman" w:cs="Times New Roman"/>
          <w:b/>
          <w:bCs/>
          <w:snapToGrid w:val="0"/>
          <w:sz w:val="24"/>
          <w:szCs w:val="24"/>
          <w:lang w:val="en-US"/>
        </w:rPr>
      </w:pPr>
      <w:r w:rsidRPr="00236B35">
        <w:rPr>
          <w:rFonts w:ascii="Times New Roman" w:eastAsia="MS Mincho" w:hAnsi="Times New Roman" w:cs="Times New Roman"/>
          <w:b/>
          <w:bCs/>
          <w:snapToGrid w:val="0"/>
          <w:sz w:val="24"/>
          <w:szCs w:val="24"/>
          <w:lang w:val="en-US"/>
        </w:rPr>
        <w:lastRenderedPageBreak/>
        <w:t xml:space="preserve">Thesis </w:t>
      </w:r>
      <w:r w:rsidR="00B2141E" w:rsidRPr="00236B35">
        <w:rPr>
          <w:rFonts w:ascii="Times New Roman" w:eastAsia="MS Mincho" w:hAnsi="Times New Roman" w:cs="Times New Roman"/>
          <w:b/>
          <w:bCs/>
          <w:snapToGrid w:val="0"/>
          <w:sz w:val="24"/>
          <w:szCs w:val="24"/>
          <w:lang w:val="en-US"/>
        </w:rPr>
        <w:t>Format</w:t>
      </w:r>
      <w:r w:rsidR="008F516D" w:rsidRPr="00236B35">
        <w:rPr>
          <w:rFonts w:ascii="Times New Roman" w:eastAsia="MS Mincho" w:hAnsi="Times New Roman" w:cs="Times New Roman"/>
          <w:b/>
          <w:bCs/>
          <w:snapToGrid w:val="0"/>
          <w:sz w:val="24"/>
          <w:szCs w:val="24"/>
          <w:lang w:val="en-US"/>
        </w:rPr>
        <w:t xml:space="preserve"> and Structure</w:t>
      </w:r>
    </w:p>
    <w:p w:rsidR="0036348F" w:rsidRPr="00236B35" w:rsidRDefault="0036348F" w:rsidP="00236B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ab/>
      </w:r>
    </w:p>
    <w:p w:rsidR="00E72470" w:rsidRPr="00236B35" w:rsidRDefault="0036348F" w:rsidP="00236B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ab/>
        <w:t xml:space="preserve">The LL.M. thesis should be </w:t>
      </w:r>
      <w:r w:rsidR="00C22402" w:rsidRPr="00236B35">
        <w:rPr>
          <w:rFonts w:ascii="Times New Roman" w:eastAsia="Times New Roman" w:hAnsi="Times New Roman" w:cs="Times New Roman"/>
          <w:sz w:val="24"/>
          <w:szCs w:val="24"/>
          <w:lang w:val="en-US"/>
        </w:rPr>
        <w:t>from</w:t>
      </w:r>
      <w:r w:rsidRPr="00236B35">
        <w:rPr>
          <w:rFonts w:ascii="Times New Roman" w:eastAsia="Times New Roman" w:hAnsi="Times New Roman" w:cs="Times New Roman"/>
          <w:sz w:val="24"/>
          <w:szCs w:val="24"/>
          <w:lang w:val="en-US"/>
        </w:rPr>
        <w:t xml:space="preserve"> </w:t>
      </w:r>
      <w:r w:rsidR="00E72470" w:rsidRPr="00236B35">
        <w:rPr>
          <w:rFonts w:ascii="Times New Roman" w:eastAsia="Times New Roman" w:hAnsi="Times New Roman" w:cs="Times New Roman"/>
          <w:sz w:val="24"/>
          <w:szCs w:val="24"/>
          <w:lang w:val="en-US"/>
        </w:rPr>
        <w:t>50 to 70 pages in length (a minimum of 17, 000 words). This does not include the cover sheet, table of contents</w:t>
      </w:r>
      <w:r w:rsidR="000D5D7A" w:rsidRPr="00236B35">
        <w:rPr>
          <w:rFonts w:ascii="Times New Roman" w:eastAsia="Times New Roman" w:hAnsi="Times New Roman" w:cs="Times New Roman"/>
          <w:sz w:val="24"/>
          <w:szCs w:val="24"/>
          <w:lang w:val="en-US"/>
        </w:rPr>
        <w:t>,</w:t>
      </w:r>
      <w:r w:rsidR="00E72470" w:rsidRPr="00236B35">
        <w:rPr>
          <w:rFonts w:ascii="Times New Roman" w:eastAsia="Times New Roman" w:hAnsi="Times New Roman" w:cs="Times New Roman"/>
          <w:sz w:val="24"/>
          <w:szCs w:val="24"/>
          <w:lang w:val="en-US"/>
        </w:rPr>
        <w:t xml:space="preserve"> </w:t>
      </w:r>
      <w:r w:rsidR="00A13F0D" w:rsidRPr="00236B35">
        <w:rPr>
          <w:rFonts w:ascii="Times New Roman" w:eastAsia="Times New Roman" w:hAnsi="Times New Roman" w:cs="Times New Roman"/>
          <w:sz w:val="24"/>
          <w:szCs w:val="24"/>
          <w:lang w:val="en-US"/>
        </w:rPr>
        <w:t xml:space="preserve">abstract, list of abbreviations, </w:t>
      </w:r>
      <w:r w:rsidR="00E72470" w:rsidRPr="00236B35">
        <w:rPr>
          <w:rFonts w:ascii="Times New Roman" w:eastAsia="Times New Roman" w:hAnsi="Times New Roman" w:cs="Times New Roman"/>
          <w:sz w:val="24"/>
          <w:szCs w:val="24"/>
          <w:lang w:val="en-US"/>
        </w:rPr>
        <w:t xml:space="preserve">and </w:t>
      </w:r>
      <w:r w:rsidR="00A13F0D" w:rsidRPr="00236B35">
        <w:rPr>
          <w:rFonts w:ascii="Times New Roman" w:eastAsia="Times New Roman" w:hAnsi="Times New Roman" w:cs="Times New Roman"/>
          <w:sz w:val="24"/>
          <w:szCs w:val="24"/>
          <w:lang w:val="en-US"/>
        </w:rPr>
        <w:t>bibliography</w:t>
      </w:r>
      <w:r w:rsidR="00E72470" w:rsidRPr="00236B35">
        <w:rPr>
          <w:rFonts w:ascii="Times New Roman" w:eastAsia="Times New Roman" w:hAnsi="Times New Roman" w:cs="Times New Roman"/>
          <w:sz w:val="24"/>
          <w:szCs w:val="24"/>
          <w:lang w:val="en-US"/>
        </w:rPr>
        <w:t xml:space="preserve">. The thesis must be typed and double-spaced with one-inch (2.54 cm) margins. The font size must be 12, the font type – Times New Roman. All pages should be consecutively numbered and should appear in the </w:t>
      </w:r>
      <w:r w:rsidR="000D5D7A" w:rsidRPr="00236B35">
        <w:rPr>
          <w:rFonts w:ascii="Times New Roman" w:eastAsia="Times New Roman" w:hAnsi="Times New Roman" w:cs="Times New Roman"/>
          <w:sz w:val="24"/>
          <w:szCs w:val="24"/>
          <w:lang w:val="en-US"/>
        </w:rPr>
        <w:t>lower</w:t>
      </w:r>
      <w:r w:rsidR="00E72470" w:rsidRPr="00236B35">
        <w:rPr>
          <w:rFonts w:ascii="Times New Roman" w:eastAsia="Times New Roman" w:hAnsi="Times New Roman" w:cs="Times New Roman"/>
          <w:sz w:val="24"/>
          <w:szCs w:val="24"/>
          <w:lang w:val="en-US"/>
        </w:rPr>
        <w:t xml:space="preserve"> right hand corner of the pages. Footnotes should be numbered consecutively with Arabic numerals. The title page, acknowledgements</w:t>
      </w:r>
      <w:r w:rsidR="0086678D" w:rsidRPr="00236B35">
        <w:rPr>
          <w:rFonts w:ascii="Times New Roman" w:eastAsia="Times New Roman" w:hAnsi="Times New Roman" w:cs="Times New Roman"/>
          <w:sz w:val="24"/>
          <w:szCs w:val="24"/>
          <w:lang w:val="en-US"/>
        </w:rPr>
        <w:t>,</w:t>
      </w:r>
      <w:r w:rsidR="00E72470" w:rsidRPr="00236B35">
        <w:rPr>
          <w:rFonts w:ascii="Times New Roman" w:eastAsia="Times New Roman" w:hAnsi="Times New Roman" w:cs="Times New Roman"/>
          <w:sz w:val="24"/>
          <w:szCs w:val="24"/>
          <w:lang w:val="en-US"/>
        </w:rPr>
        <w:t xml:space="preserve"> and table of contents should not be numbered.</w:t>
      </w:r>
    </w:p>
    <w:p w:rsidR="0036348F" w:rsidRPr="00236B35" w:rsidRDefault="0036348F" w:rsidP="00236B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ab/>
        <w:t xml:space="preserve">The </w:t>
      </w:r>
      <w:r w:rsidR="005374A0" w:rsidRPr="00236B35">
        <w:rPr>
          <w:rFonts w:ascii="Times New Roman" w:eastAsia="Times New Roman" w:hAnsi="Times New Roman" w:cs="Times New Roman"/>
          <w:sz w:val="24"/>
          <w:szCs w:val="24"/>
          <w:lang w:val="en-US"/>
        </w:rPr>
        <w:t>thesis</w:t>
      </w:r>
      <w:r w:rsidRPr="00236B35">
        <w:rPr>
          <w:rFonts w:ascii="Times New Roman" w:eastAsia="Times New Roman" w:hAnsi="Times New Roman" w:cs="Times New Roman"/>
          <w:sz w:val="24"/>
          <w:szCs w:val="24"/>
          <w:lang w:val="en-US"/>
        </w:rPr>
        <w:t xml:space="preserve"> should contain the title page, table of conte</w:t>
      </w:r>
      <w:r w:rsidR="0069343D" w:rsidRPr="00236B35">
        <w:rPr>
          <w:rFonts w:ascii="Times New Roman" w:eastAsia="Times New Roman" w:hAnsi="Times New Roman" w:cs="Times New Roman"/>
          <w:sz w:val="24"/>
          <w:szCs w:val="24"/>
          <w:lang w:val="en-US"/>
        </w:rPr>
        <w:t xml:space="preserve">nts, abstract, </w:t>
      </w:r>
      <w:proofErr w:type="gramStart"/>
      <w:r w:rsidR="0069343D" w:rsidRPr="00236B35">
        <w:rPr>
          <w:rFonts w:ascii="Times New Roman" w:eastAsia="Times New Roman" w:hAnsi="Times New Roman" w:cs="Times New Roman"/>
          <w:sz w:val="24"/>
          <w:szCs w:val="24"/>
          <w:lang w:val="en-US"/>
        </w:rPr>
        <w:t>list</w:t>
      </w:r>
      <w:proofErr w:type="gramEnd"/>
      <w:r w:rsidR="0069343D" w:rsidRPr="00236B35">
        <w:rPr>
          <w:rFonts w:ascii="Times New Roman" w:eastAsia="Times New Roman" w:hAnsi="Times New Roman" w:cs="Times New Roman"/>
          <w:sz w:val="24"/>
          <w:szCs w:val="24"/>
          <w:lang w:val="en-US"/>
        </w:rPr>
        <w:t xml:space="preserve"> of abbreviations, introduction, chapters</w:t>
      </w:r>
      <w:r w:rsidRPr="00236B35">
        <w:rPr>
          <w:rFonts w:ascii="Times New Roman" w:eastAsia="Times New Roman" w:hAnsi="Times New Roman" w:cs="Times New Roman"/>
          <w:sz w:val="24"/>
          <w:szCs w:val="24"/>
          <w:lang w:val="en-US"/>
        </w:rPr>
        <w:t>, conclusion</w:t>
      </w:r>
      <w:r w:rsidR="000D5D7A" w:rsidRPr="00236B35">
        <w:rPr>
          <w:rFonts w:ascii="Times New Roman" w:eastAsia="Times New Roman" w:hAnsi="Times New Roman" w:cs="Times New Roman"/>
          <w:sz w:val="24"/>
          <w:szCs w:val="24"/>
          <w:lang w:val="en-US"/>
        </w:rPr>
        <w:t>,</w:t>
      </w:r>
      <w:r w:rsidRPr="00236B35">
        <w:rPr>
          <w:rFonts w:ascii="Times New Roman" w:eastAsia="Times New Roman" w:hAnsi="Times New Roman" w:cs="Times New Roman"/>
          <w:sz w:val="24"/>
          <w:szCs w:val="24"/>
          <w:lang w:val="en-US"/>
        </w:rPr>
        <w:t xml:space="preserve"> and bibliography. All headings and subheadings used in the text must correspond to the table of contents. </w:t>
      </w:r>
    </w:p>
    <w:p w:rsidR="00B015A2" w:rsidRPr="00236B35" w:rsidRDefault="00B015A2" w:rsidP="00236B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Times New Roman" w:eastAsia="Times New Roman" w:hAnsi="Times New Roman" w:cs="Times New Roman"/>
          <w:sz w:val="24"/>
          <w:szCs w:val="24"/>
          <w:lang w:val="en-US"/>
        </w:rPr>
      </w:pPr>
    </w:p>
    <w:p w:rsidR="0036348F" w:rsidRPr="00236B35" w:rsidRDefault="008F516D" w:rsidP="00236B35">
      <w:pPr>
        <w:widowControl w:val="0"/>
        <w:snapToGrid w:val="0"/>
        <w:spacing w:after="0"/>
        <w:jc w:val="both"/>
        <w:rPr>
          <w:rFonts w:ascii="Times New Roman" w:eastAsia="MS Mincho" w:hAnsi="Times New Roman" w:cs="Times New Roman"/>
          <w:b/>
          <w:bCs/>
          <w:snapToGrid w:val="0"/>
          <w:sz w:val="24"/>
          <w:szCs w:val="24"/>
          <w:lang w:val="en-US"/>
        </w:rPr>
      </w:pPr>
      <w:r w:rsidRPr="00236B35">
        <w:rPr>
          <w:rFonts w:ascii="Times New Roman" w:eastAsia="MS Mincho" w:hAnsi="Times New Roman" w:cs="Times New Roman"/>
          <w:b/>
          <w:bCs/>
          <w:snapToGrid w:val="0"/>
          <w:sz w:val="24"/>
          <w:szCs w:val="24"/>
          <w:lang w:val="en-US"/>
        </w:rPr>
        <w:t>IV</w:t>
      </w:r>
      <w:r w:rsidR="0036348F" w:rsidRPr="00236B35">
        <w:rPr>
          <w:rFonts w:ascii="Times New Roman" w:eastAsia="MS Mincho" w:hAnsi="Times New Roman" w:cs="Times New Roman"/>
          <w:b/>
          <w:bCs/>
          <w:snapToGrid w:val="0"/>
          <w:sz w:val="24"/>
          <w:szCs w:val="24"/>
          <w:lang w:val="en-US"/>
        </w:rPr>
        <w:t>.</w:t>
      </w:r>
      <w:r w:rsidR="0036348F" w:rsidRPr="00236B35">
        <w:rPr>
          <w:rFonts w:ascii="Times New Roman" w:eastAsia="MS Mincho" w:hAnsi="Times New Roman" w:cs="Times New Roman"/>
          <w:b/>
          <w:bCs/>
          <w:snapToGrid w:val="0"/>
          <w:sz w:val="24"/>
          <w:szCs w:val="24"/>
          <w:lang w:val="en-US"/>
        </w:rPr>
        <w:tab/>
      </w:r>
      <w:r w:rsidR="00C056A9" w:rsidRPr="00236B35">
        <w:rPr>
          <w:rFonts w:ascii="Times New Roman" w:eastAsia="MS Mincho" w:hAnsi="Times New Roman" w:cs="Times New Roman"/>
          <w:b/>
          <w:bCs/>
          <w:snapToGrid w:val="0"/>
          <w:sz w:val="24"/>
          <w:szCs w:val="24"/>
          <w:lang w:val="en-US"/>
        </w:rPr>
        <w:t>Citation</w:t>
      </w:r>
    </w:p>
    <w:p w:rsidR="0036348F" w:rsidRPr="00236B35" w:rsidRDefault="0036348F" w:rsidP="00236B35">
      <w:pPr>
        <w:widowControl w:val="0"/>
        <w:snapToGrid w:val="0"/>
        <w:spacing w:after="0"/>
        <w:jc w:val="both"/>
        <w:rPr>
          <w:rFonts w:ascii="Times New Roman" w:eastAsia="MS Mincho" w:hAnsi="Times New Roman" w:cs="Times New Roman"/>
          <w:bCs/>
          <w:snapToGrid w:val="0"/>
          <w:sz w:val="24"/>
          <w:szCs w:val="24"/>
          <w:u w:val="single"/>
          <w:lang w:val="en-US"/>
        </w:rPr>
      </w:pPr>
    </w:p>
    <w:p w:rsidR="00B015A2" w:rsidRPr="00236B35" w:rsidRDefault="0036348F" w:rsidP="00236B35">
      <w:pPr>
        <w:widowControl w:val="0"/>
        <w:snapToGrid w:val="0"/>
        <w:spacing w:after="0"/>
        <w:jc w:val="both"/>
        <w:rPr>
          <w:rFonts w:ascii="Times New Roman" w:eastAsia="MS Mincho" w:hAnsi="Times New Roman" w:cs="Times New Roman"/>
          <w:bCs/>
          <w:snapToGrid w:val="0"/>
          <w:sz w:val="24"/>
          <w:szCs w:val="24"/>
          <w:lang w:val="en-US"/>
        </w:rPr>
      </w:pPr>
      <w:r w:rsidRPr="00236B35">
        <w:rPr>
          <w:rFonts w:ascii="Times New Roman" w:eastAsia="MS Mincho" w:hAnsi="Times New Roman" w:cs="Times New Roman"/>
          <w:bCs/>
          <w:snapToGrid w:val="0"/>
          <w:sz w:val="24"/>
          <w:szCs w:val="24"/>
          <w:lang w:val="en-US"/>
        </w:rPr>
        <w:tab/>
      </w:r>
      <w:r w:rsidR="00B2141E" w:rsidRPr="00236B35">
        <w:rPr>
          <w:rFonts w:ascii="Times New Roman" w:eastAsia="MS Mincho" w:hAnsi="Times New Roman" w:cs="Times New Roman"/>
          <w:bCs/>
          <w:snapToGrid w:val="0"/>
          <w:sz w:val="24"/>
          <w:szCs w:val="24"/>
          <w:lang w:val="en-US"/>
        </w:rPr>
        <w:t xml:space="preserve"> </w:t>
      </w:r>
      <w:r w:rsidR="00B015A2" w:rsidRPr="00236B35">
        <w:rPr>
          <w:rFonts w:ascii="Times New Roman" w:eastAsia="MS Mincho" w:hAnsi="Times New Roman" w:cs="Times New Roman"/>
          <w:bCs/>
          <w:sz w:val="24"/>
          <w:szCs w:val="24"/>
          <w:lang w:val="en-US"/>
        </w:rPr>
        <w:t xml:space="preserve">One of the basic requirements of the </w:t>
      </w:r>
      <w:r w:rsidR="00071FB1" w:rsidRPr="00236B35">
        <w:rPr>
          <w:rFonts w:ascii="Times New Roman" w:eastAsia="MS Mincho" w:hAnsi="Times New Roman" w:cs="Times New Roman"/>
          <w:bCs/>
          <w:sz w:val="24"/>
          <w:szCs w:val="24"/>
          <w:lang w:val="en-US"/>
        </w:rPr>
        <w:t>LL.M.</w:t>
      </w:r>
      <w:r w:rsidR="00B015A2" w:rsidRPr="00236B35">
        <w:rPr>
          <w:rFonts w:ascii="Times New Roman" w:eastAsia="MS Mincho" w:hAnsi="Times New Roman" w:cs="Times New Roman"/>
          <w:bCs/>
          <w:sz w:val="24"/>
          <w:szCs w:val="24"/>
          <w:lang w:val="en-US"/>
        </w:rPr>
        <w:t xml:space="preserve"> thesis is the citation of sou</w:t>
      </w:r>
      <w:r w:rsidR="00A82286" w:rsidRPr="00236B35">
        <w:rPr>
          <w:rFonts w:ascii="Times New Roman" w:eastAsia="MS Mincho" w:hAnsi="Times New Roman" w:cs="Times New Roman"/>
          <w:bCs/>
          <w:sz w:val="24"/>
          <w:szCs w:val="24"/>
          <w:lang w:val="en-US"/>
        </w:rPr>
        <w:t>rce materials used in the work</w:t>
      </w:r>
      <w:r w:rsidR="00B015A2" w:rsidRPr="00236B35">
        <w:rPr>
          <w:rFonts w:ascii="Times New Roman" w:eastAsia="MS Mincho" w:hAnsi="Times New Roman" w:cs="Times New Roman"/>
          <w:bCs/>
          <w:sz w:val="24"/>
          <w:szCs w:val="24"/>
          <w:lang w:val="en-US"/>
        </w:rPr>
        <w:t xml:space="preserve">. Failure to do it </w:t>
      </w:r>
      <w:r w:rsidR="00C24300" w:rsidRPr="00236B35">
        <w:rPr>
          <w:rFonts w:ascii="Times New Roman" w:eastAsia="MS Mincho" w:hAnsi="Times New Roman" w:cs="Times New Roman"/>
          <w:bCs/>
          <w:sz w:val="24"/>
          <w:szCs w:val="24"/>
          <w:lang w:val="en-US"/>
        </w:rPr>
        <w:t>will</w:t>
      </w:r>
      <w:r w:rsidR="00B015A2" w:rsidRPr="00236B35">
        <w:rPr>
          <w:rFonts w:ascii="Times New Roman" w:eastAsia="MS Mincho" w:hAnsi="Times New Roman" w:cs="Times New Roman"/>
          <w:bCs/>
          <w:sz w:val="24"/>
          <w:szCs w:val="24"/>
          <w:lang w:val="en-US"/>
        </w:rPr>
        <w:t xml:space="preserve"> make </w:t>
      </w:r>
      <w:r w:rsidR="00BA3F32" w:rsidRPr="00236B35">
        <w:rPr>
          <w:rFonts w:ascii="Times New Roman" w:eastAsia="MS Mincho" w:hAnsi="Times New Roman" w:cs="Times New Roman"/>
          <w:bCs/>
          <w:sz w:val="24"/>
          <w:szCs w:val="24"/>
          <w:lang w:val="en-US"/>
        </w:rPr>
        <w:t>students</w:t>
      </w:r>
      <w:r w:rsidR="00B015A2" w:rsidRPr="00236B35">
        <w:rPr>
          <w:rFonts w:ascii="Times New Roman" w:eastAsia="MS Mincho" w:hAnsi="Times New Roman" w:cs="Times New Roman"/>
          <w:bCs/>
          <w:sz w:val="24"/>
          <w:szCs w:val="24"/>
          <w:lang w:val="en-US"/>
        </w:rPr>
        <w:t xml:space="preserve"> vulnerable to a charge </w:t>
      </w:r>
      <w:r w:rsidR="00BA3F32" w:rsidRPr="00236B35">
        <w:rPr>
          <w:rFonts w:ascii="Times New Roman" w:eastAsia="MS Mincho" w:hAnsi="Times New Roman" w:cs="Times New Roman"/>
          <w:bCs/>
          <w:sz w:val="24"/>
          <w:szCs w:val="24"/>
          <w:lang w:val="en-US"/>
        </w:rPr>
        <w:t>of plagiarism in which case their</w:t>
      </w:r>
      <w:r w:rsidR="00B015A2" w:rsidRPr="00236B35">
        <w:rPr>
          <w:rFonts w:ascii="Times New Roman" w:eastAsia="MS Mincho" w:hAnsi="Times New Roman" w:cs="Times New Roman"/>
          <w:bCs/>
          <w:sz w:val="24"/>
          <w:szCs w:val="24"/>
          <w:lang w:val="en-US"/>
        </w:rPr>
        <w:t xml:space="preserve"> grade will be lowered. If the committed </w:t>
      </w:r>
      <w:r w:rsidR="00B015A2" w:rsidRPr="00236B35">
        <w:rPr>
          <w:rFonts w:ascii="Times New Roman" w:eastAsia="MS Mincho" w:hAnsi="Times New Roman" w:cs="Times New Roman"/>
          <w:b/>
          <w:bCs/>
          <w:sz w:val="24"/>
          <w:szCs w:val="24"/>
          <w:lang w:val="en-US"/>
        </w:rPr>
        <w:t>plagiarism</w:t>
      </w:r>
      <w:r w:rsidR="00B015A2" w:rsidRPr="00236B35">
        <w:rPr>
          <w:rFonts w:ascii="Times New Roman" w:eastAsia="MS Mincho" w:hAnsi="Times New Roman" w:cs="Times New Roman"/>
          <w:bCs/>
          <w:sz w:val="24"/>
          <w:szCs w:val="24"/>
          <w:lang w:val="en-US"/>
        </w:rPr>
        <w:t xml:space="preserve"> offense is serious, </w:t>
      </w:r>
      <w:r w:rsidR="00BA3F32" w:rsidRPr="00236B35">
        <w:rPr>
          <w:rFonts w:ascii="Times New Roman" w:eastAsia="MS Mincho" w:hAnsi="Times New Roman" w:cs="Times New Roman"/>
          <w:bCs/>
          <w:sz w:val="24"/>
          <w:szCs w:val="24"/>
          <w:lang w:val="en-US"/>
        </w:rPr>
        <w:t>students</w:t>
      </w:r>
      <w:r w:rsidR="00B015A2" w:rsidRPr="00236B35">
        <w:rPr>
          <w:rFonts w:ascii="Times New Roman" w:eastAsia="MS Mincho" w:hAnsi="Times New Roman" w:cs="Times New Roman"/>
          <w:bCs/>
          <w:sz w:val="24"/>
          <w:szCs w:val="24"/>
          <w:lang w:val="en-US"/>
        </w:rPr>
        <w:t xml:space="preserve"> may not be permitted to graduate. Students are expected to read and abide by the rules in the Student Academic Dishonesty section of the AUCA Code of Student Rights, Responsibilities, and Conduct and the Law Division Rules on Plagiarism.</w:t>
      </w:r>
      <w:r w:rsidR="00BA3F32" w:rsidRPr="00236B35">
        <w:rPr>
          <w:rFonts w:ascii="Times New Roman" w:eastAsia="MS Mincho" w:hAnsi="Times New Roman" w:cs="Times New Roman"/>
          <w:bCs/>
          <w:sz w:val="24"/>
          <w:szCs w:val="24"/>
          <w:lang w:val="en-US"/>
        </w:rPr>
        <w:t xml:space="preserve"> </w:t>
      </w:r>
      <w:r w:rsidR="00B015A2" w:rsidRPr="00236B35">
        <w:rPr>
          <w:rFonts w:ascii="Times New Roman" w:eastAsia="MS Mincho" w:hAnsi="Times New Roman" w:cs="Times New Roman"/>
          <w:bCs/>
          <w:snapToGrid w:val="0"/>
          <w:sz w:val="24"/>
          <w:szCs w:val="24"/>
          <w:lang w:val="en-US"/>
        </w:rPr>
        <w:t xml:space="preserve">The citation </w:t>
      </w:r>
      <w:r w:rsidR="00071FB1" w:rsidRPr="00236B35">
        <w:rPr>
          <w:rFonts w:ascii="Times New Roman" w:eastAsia="MS Mincho" w:hAnsi="Times New Roman" w:cs="Times New Roman"/>
          <w:bCs/>
          <w:snapToGrid w:val="0"/>
          <w:sz w:val="24"/>
          <w:szCs w:val="24"/>
          <w:lang w:val="en-US"/>
        </w:rPr>
        <w:t xml:space="preserve">of </w:t>
      </w:r>
      <w:r w:rsidR="00B015A2" w:rsidRPr="00236B35">
        <w:rPr>
          <w:rFonts w:ascii="Times New Roman" w:eastAsia="MS Mincho" w:hAnsi="Times New Roman" w:cs="Times New Roman"/>
          <w:bCs/>
          <w:snapToGrid w:val="0"/>
          <w:sz w:val="24"/>
          <w:szCs w:val="24"/>
          <w:lang w:val="en-US"/>
        </w:rPr>
        <w:t>sources</w:t>
      </w:r>
      <w:r w:rsidR="00C24300" w:rsidRPr="00236B35">
        <w:rPr>
          <w:rFonts w:ascii="Times New Roman" w:eastAsia="MS Mincho" w:hAnsi="Times New Roman" w:cs="Times New Roman"/>
          <w:bCs/>
          <w:snapToGrid w:val="0"/>
          <w:sz w:val="24"/>
          <w:szCs w:val="24"/>
          <w:lang w:val="en-US"/>
        </w:rPr>
        <w:t xml:space="preserve"> </w:t>
      </w:r>
      <w:r w:rsidR="00B015A2" w:rsidRPr="00236B35">
        <w:rPr>
          <w:rFonts w:ascii="Times New Roman" w:eastAsia="MS Mincho" w:hAnsi="Times New Roman" w:cs="Times New Roman"/>
          <w:bCs/>
          <w:snapToGrid w:val="0"/>
          <w:sz w:val="24"/>
          <w:szCs w:val="24"/>
          <w:lang w:val="en-US"/>
        </w:rPr>
        <w:t xml:space="preserve">should be in accordance with the </w:t>
      </w:r>
      <w:r w:rsidR="00B015A2" w:rsidRPr="00B33B1B">
        <w:rPr>
          <w:rFonts w:ascii="Times New Roman" w:eastAsia="MS Mincho" w:hAnsi="Times New Roman" w:cs="Times New Roman"/>
          <w:bCs/>
          <w:snapToGrid w:val="0"/>
          <w:sz w:val="24"/>
          <w:szCs w:val="24"/>
          <w:lang w:val="en-US"/>
        </w:rPr>
        <w:t>Bluebo</w:t>
      </w:r>
      <w:r w:rsidR="00B33B1B" w:rsidRPr="00B33B1B">
        <w:rPr>
          <w:rFonts w:ascii="Times New Roman" w:eastAsia="MS Mincho" w:hAnsi="Times New Roman" w:cs="Times New Roman"/>
          <w:bCs/>
          <w:snapToGrid w:val="0"/>
          <w:sz w:val="24"/>
          <w:szCs w:val="24"/>
          <w:lang w:val="en-US"/>
        </w:rPr>
        <w:t>ok</w:t>
      </w:r>
      <w:r w:rsidR="00B015A2" w:rsidRPr="00B33B1B">
        <w:rPr>
          <w:rFonts w:ascii="Times New Roman" w:eastAsia="MS Mincho" w:hAnsi="Times New Roman" w:cs="Times New Roman"/>
          <w:bCs/>
          <w:snapToGrid w:val="0"/>
          <w:sz w:val="24"/>
          <w:szCs w:val="24"/>
          <w:lang w:val="en-US"/>
        </w:rPr>
        <w:t>.</w:t>
      </w:r>
    </w:p>
    <w:p w:rsidR="008251FE" w:rsidRPr="00236B35" w:rsidRDefault="008251FE" w:rsidP="00236B35">
      <w:pPr>
        <w:widowControl w:val="0"/>
        <w:snapToGrid w:val="0"/>
        <w:spacing w:after="0"/>
        <w:ind w:firstLine="708"/>
        <w:jc w:val="both"/>
        <w:rPr>
          <w:rFonts w:ascii="Times New Roman" w:eastAsia="MS Mincho" w:hAnsi="Times New Roman" w:cs="Times New Roman"/>
          <w:bCs/>
          <w:snapToGrid w:val="0"/>
          <w:sz w:val="24"/>
          <w:szCs w:val="24"/>
          <w:lang w:val="en-US"/>
        </w:rPr>
      </w:pPr>
    </w:p>
    <w:p w:rsidR="005E2F19" w:rsidRPr="00236B35" w:rsidRDefault="008F516D" w:rsidP="00236B35">
      <w:pPr>
        <w:spacing w:after="0"/>
        <w:jc w:val="both"/>
        <w:rPr>
          <w:rFonts w:ascii="Times New Roman" w:eastAsia="Times New Roman" w:hAnsi="Times New Roman" w:cs="Times New Roman"/>
          <w:b/>
          <w:sz w:val="24"/>
          <w:szCs w:val="24"/>
          <w:lang w:val="en-US"/>
        </w:rPr>
      </w:pPr>
      <w:r w:rsidRPr="00236B35">
        <w:rPr>
          <w:rFonts w:ascii="Times New Roman" w:eastAsia="Times New Roman" w:hAnsi="Times New Roman" w:cs="Times New Roman"/>
          <w:b/>
          <w:sz w:val="24"/>
          <w:szCs w:val="24"/>
          <w:lang w:val="en-US"/>
        </w:rPr>
        <w:t>V</w:t>
      </w:r>
      <w:r w:rsidR="0036348F" w:rsidRPr="00236B35">
        <w:rPr>
          <w:rFonts w:ascii="Times New Roman" w:eastAsia="Times New Roman" w:hAnsi="Times New Roman" w:cs="Times New Roman"/>
          <w:b/>
          <w:sz w:val="24"/>
          <w:szCs w:val="24"/>
          <w:lang w:val="en-US"/>
        </w:rPr>
        <w:t>.</w:t>
      </w:r>
      <w:r w:rsidR="0036348F" w:rsidRPr="00236B35">
        <w:rPr>
          <w:rFonts w:ascii="Times New Roman" w:eastAsia="Times New Roman" w:hAnsi="Times New Roman" w:cs="Times New Roman"/>
          <w:b/>
          <w:sz w:val="24"/>
          <w:szCs w:val="24"/>
          <w:lang w:val="en-US"/>
        </w:rPr>
        <w:tab/>
      </w:r>
      <w:r w:rsidR="005E2F19" w:rsidRPr="00236B35">
        <w:rPr>
          <w:rFonts w:ascii="Times New Roman" w:eastAsia="Times New Roman" w:hAnsi="Times New Roman" w:cs="Times New Roman"/>
          <w:b/>
          <w:sz w:val="24"/>
          <w:szCs w:val="24"/>
          <w:lang w:val="en-US"/>
        </w:rPr>
        <w:t xml:space="preserve">LL.M. Thesis Assessment </w:t>
      </w:r>
    </w:p>
    <w:p w:rsidR="005E2F19" w:rsidRPr="00236B35" w:rsidRDefault="005E2F19" w:rsidP="00236B35">
      <w:pPr>
        <w:spacing w:after="0"/>
        <w:jc w:val="both"/>
        <w:rPr>
          <w:rFonts w:ascii="Times New Roman" w:eastAsia="Times New Roman" w:hAnsi="Times New Roman" w:cs="Times New Roman"/>
          <w:b/>
          <w:sz w:val="24"/>
          <w:szCs w:val="24"/>
          <w:lang w:val="en-US"/>
        </w:rPr>
      </w:pPr>
    </w:p>
    <w:p w:rsidR="005E2F19" w:rsidRPr="00236B35" w:rsidRDefault="00A30A03" w:rsidP="00236B35">
      <w:pPr>
        <w:spacing w:after="0"/>
        <w:jc w:val="both"/>
        <w:rPr>
          <w:rFonts w:ascii="Times New Roman" w:eastAsia="Times New Roman" w:hAnsi="Times New Roman" w:cs="Times New Roman"/>
          <w:b/>
          <w:sz w:val="24"/>
          <w:szCs w:val="24"/>
          <w:lang w:val="en-US"/>
        </w:rPr>
      </w:pPr>
      <w:r w:rsidRPr="00236B35">
        <w:rPr>
          <w:rFonts w:ascii="Times New Roman" w:eastAsia="Times New Roman" w:hAnsi="Times New Roman" w:cs="Times New Roman"/>
          <w:b/>
          <w:sz w:val="24"/>
          <w:szCs w:val="24"/>
          <w:lang w:val="en-US"/>
        </w:rPr>
        <w:t>1</w:t>
      </w:r>
      <w:r w:rsidR="005E2F19" w:rsidRPr="00236B35">
        <w:rPr>
          <w:rFonts w:ascii="Times New Roman" w:eastAsia="Times New Roman" w:hAnsi="Times New Roman" w:cs="Times New Roman"/>
          <w:b/>
          <w:sz w:val="24"/>
          <w:szCs w:val="24"/>
          <w:lang w:val="en-US"/>
        </w:rPr>
        <w:t xml:space="preserve">. </w:t>
      </w:r>
      <w:r w:rsidR="005E2F19" w:rsidRPr="00236B35">
        <w:rPr>
          <w:rFonts w:ascii="Times New Roman" w:eastAsia="Times New Roman" w:hAnsi="Times New Roman" w:cs="Times New Roman"/>
          <w:b/>
          <w:sz w:val="24"/>
          <w:szCs w:val="24"/>
          <w:lang w:val="en-US"/>
        </w:rPr>
        <w:tab/>
        <w:t>Grading Criteria</w:t>
      </w:r>
    </w:p>
    <w:p w:rsidR="005E2F19" w:rsidRPr="00236B35" w:rsidRDefault="005E2F19" w:rsidP="00236B35">
      <w:pPr>
        <w:spacing w:after="0"/>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ab/>
      </w:r>
    </w:p>
    <w:p w:rsidR="005E2F19" w:rsidRPr="00236B35" w:rsidRDefault="00037533" w:rsidP="00236B35">
      <w:pPr>
        <w:spacing w:after="0"/>
        <w:ind w:firstLine="708"/>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The final grade for the LL.M. thesis will</w:t>
      </w:r>
      <w:r w:rsidR="005E2F19" w:rsidRPr="00236B35">
        <w:rPr>
          <w:rFonts w:ascii="Times New Roman" w:eastAsia="Times New Roman" w:hAnsi="Times New Roman" w:cs="Times New Roman"/>
          <w:sz w:val="24"/>
          <w:szCs w:val="24"/>
          <w:lang w:val="en-US"/>
        </w:rPr>
        <w:t xml:space="preserve"> be based upon the following criteria:</w:t>
      </w:r>
    </w:p>
    <w:p w:rsidR="005E2F19" w:rsidRPr="00236B35" w:rsidRDefault="00702B65" w:rsidP="00236B35">
      <w:pPr>
        <w:numPr>
          <w:ilvl w:val="0"/>
          <w:numId w:val="2"/>
        </w:numPr>
        <w:spacing w:after="0"/>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o</w:t>
      </w:r>
      <w:r w:rsidR="003161E3" w:rsidRPr="00236B35">
        <w:rPr>
          <w:rFonts w:ascii="Times New Roman" w:eastAsia="Times New Roman" w:hAnsi="Times New Roman" w:cs="Times New Roman"/>
          <w:sz w:val="24"/>
          <w:szCs w:val="24"/>
          <w:lang w:val="en-US"/>
        </w:rPr>
        <w:t>riginality</w:t>
      </w:r>
      <w:r w:rsidR="00037533" w:rsidRPr="00236B35">
        <w:rPr>
          <w:rFonts w:ascii="Times New Roman" w:eastAsia="Times New Roman" w:hAnsi="Times New Roman" w:cs="Times New Roman"/>
          <w:sz w:val="24"/>
          <w:szCs w:val="24"/>
          <w:lang w:val="en-US"/>
        </w:rPr>
        <w:t>;</w:t>
      </w:r>
    </w:p>
    <w:p w:rsidR="005E2F19" w:rsidRPr="00236B35" w:rsidRDefault="00702B65" w:rsidP="00236B35">
      <w:pPr>
        <w:numPr>
          <w:ilvl w:val="0"/>
          <w:numId w:val="2"/>
        </w:numPr>
        <w:spacing w:after="0"/>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s</w:t>
      </w:r>
      <w:r w:rsidR="005E2F19" w:rsidRPr="00236B35">
        <w:rPr>
          <w:rFonts w:ascii="Times New Roman" w:eastAsia="Times New Roman" w:hAnsi="Times New Roman" w:cs="Times New Roman"/>
          <w:sz w:val="24"/>
          <w:szCs w:val="24"/>
          <w:lang w:val="en-US"/>
        </w:rPr>
        <w:t>tructure: focus, relevance, clarity, coherence and logic</w:t>
      </w:r>
      <w:r w:rsidR="00037533" w:rsidRPr="00236B35">
        <w:rPr>
          <w:rFonts w:ascii="Times New Roman" w:eastAsia="Times New Roman" w:hAnsi="Times New Roman" w:cs="Times New Roman"/>
          <w:sz w:val="24"/>
          <w:szCs w:val="24"/>
          <w:lang w:val="en-US"/>
        </w:rPr>
        <w:t>;</w:t>
      </w:r>
    </w:p>
    <w:p w:rsidR="005E2F19" w:rsidRPr="00236B35" w:rsidRDefault="00702B65" w:rsidP="00236B35">
      <w:pPr>
        <w:numPr>
          <w:ilvl w:val="0"/>
          <w:numId w:val="2"/>
        </w:numPr>
        <w:spacing w:after="0"/>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a</w:t>
      </w:r>
      <w:r w:rsidR="005E2F19" w:rsidRPr="00236B35">
        <w:rPr>
          <w:rFonts w:ascii="Times New Roman" w:eastAsia="Times New Roman" w:hAnsi="Times New Roman" w:cs="Times New Roman"/>
          <w:sz w:val="24"/>
          <w:szCs w:val="24"/>
          <w:lang w:val="en-US"/>
        </w:rPr>
        <w:t>nalysis: depth and development of discussion, reasoning, argumentation, claims and quality of evidence</w:t>
      </w:r>
      <w:r w:rsidR="00037533" w:rsidRPr="00236B35">
        <w:rPr>
          <w:rFonts w:ascii="Times New Roman" w:eastAsia="Times New Roman" w:hAnsi="Times New Roman" w:cs="Times New Roman"/>
          <w:sz w:val="24"/>
          <w:szCs w:val="24"/>
          <w:lang w:val="en-US"/>
        </w:rPr>
        <w:t>;</w:t>
      </w:r>
    </w:p>
    <w:p w:rsidR="005E2F19" w:rsidRPr="00236B35" w:rsidRDefault="00702B65" w:rsidP="00236B35">
      <w:pPr>
        <w:numPr>
          <w:ilvl w:val="0"/>
          <w:numId w:val="2"/>
        </w:numPr>
        <w:spacing w:after="0"/>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r</w:t>
      </w:r>
      <w:r w:rsidR="005E2F19" w:rsidRPr="00236B35">
        <w:rPr>
          <w:rFonts w:ascii="Times New Roman" w:eastAsia="Times New Roman" w:hAnsi="Times New Roman" w:cs="Times New Roman"/>
          <w:sz w:val="24"/>
          <w:szCs w:val="24"/>
          <w:lang w:val="en-US"/>
        </w:rPr>
        <w:t>esearch design and methodology</w:t>
      </w:r>
      <w:r w:rsidR="00037533" w:rsidRPr="00236B35">
        <w:rPr>
          <w:rFonts w:ascii="Times New Roman" w:eastAsia="Times New Roman" w:hAnsi="Times New Roman" w:cs="Times New Roman"/>
          <w:sz w:val="24"/>
          <w:szCs w:val="24"/>
          <w:lang w:val="en-US"/>
        </w:rPr>
        <w:t>;</w:t>
      </w:r>
    </w:p>
    <w:p w:rsidR="005E2F19" w:rsidRPr="00236B35" w:rsidRDefault="00702B65" w:rsidP="00236B35">
      <w:pPr>
        <w:numPr>
          <w:ilvl w:val="0"/>
          <w:numId w:val="2"/>
        </w:numPr>
        <w:spacing w:after="0"/>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c</w:t>
      </w:r>
      <w:r w:rsidR="005E2F19" w:rsidRPr="00236B35">
        <w:rPr>
          <w:rFonts w:ascii="Times New Roman" w:eastAsia="Times New Roman" w:hAnsi="Times New Roman" w:cs="Times New Roman"/>
          <w:sz w:val="24"/>
          <w:szCs w:val="24"/>
          <w:lang w:val="en-US"/>
        </w:rPr>
        <w:t>ompliance with formatting requirements</w:t>
      </w:r>
      <w:r w:rsidR="00037533" w:rsidRPr="00236B35">
        <w:rPr>
          <w:rFonts w:ascii="Times New Roman" w:eastAsia="Times New Roman" w:hAnsi="Times New Roman" w:cs="Times New Roman"/>
          <w:sz w:val="24"/>
          <w:szCs w:val="24"/>
          <w:lang w:val="en-US"/>
        </w:rPr>
        <w:t>;</w:t>
      </w:r>
      <w:r w:rsidR="005E2F19" w:rsidRPr="00236B35">
        <w:rPr>
          <w:rFonts w:ascii="Times New Roman" w:eastAsia="Times New Roman" w:hAnsi="Times New Roman" w:cs="Times New Roman"/>
          <w:sz w:val="24"/>
          <w:szCs w:val="24"/>
          <w:lang w:val="en-US"/>
        </w:rPr>
        <w:t xml:space="preserve"> </w:t>
      </w:r>
    </w:p>
    <w:p w:rsidR="005E2F19" w:rsidRPr="00236B35" w:rsidRDefault="00702B65" w:rsidP="00236B35">
      <w:pPr>
        <w:numPr>
          <w:ilvl w:val="0"/>
          <w:numId w:val="2"/>
        </w:numPr>
        <w:spacing w:after="0"/>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u</w:t>
      </w:r>
      <w:r w:rsidR="005E2F19" w:rsidRPr="00236B35">
        <w:rPr>
          <w:rFonts w:ascii="Times New Roman" w:eastAsia="Times New Roman" w:hAnsi="Times New Roman" w:cs="Times New Roman"/>
          <w:sz w:val="24"/>
          <w:szCs w:val="24"/>
          <w:lang w:val="en-US"/>
        </w:rPr>
        <w:t>se of sources and bibliography</w:t>
      </w:r>
      <w:r w:rsidR="00037533" w:rsidRPr="00236B35">
        <w:rPr>
          <w:rFonts w:ascii="Times New Roman" w:eastAsia="Times New Roman" w:hAnsi="Times New Roman" w:cs="Times New Roman"/>
          <w:sz w:val="24"/>
          <w:szCs w:val="24"/>
          <w:lang w:val="en-US"/>
        </w:rPr>
        <w:t>;</w:t>
      </w:r>
    </w:p>
    <w:p w:rsidR="005E2F19" w:rsidRPr="00236B35" w:rsidRDefault="00702B65" w:rsidP="00236B35">
      <w:pPr>
        <w:numPr>
          <w:ilvl w:val="0"/>
          <w:numId w:val="2"/>
        </w:numPr>
        <w:spacing w:after="0"/>
        <w:rPr>
          <w:rFonts w:ascii="Times New Roman" w:eastAsia="Times New Roman" w:hAnsi="Times New Roman" w:cs="Times New Roman"/>
          <w:sz w:val="24"/>
          <w:szCs w:val="24"/>
          <w:lang w:val="en-US"/>
        </w:rPr>
      </w:pPr>
      <w:proofErr w:type="gramStart"/>
      <w:r w:rsidRPr="00236B35">
        <w:rPr>
          <w:rFonts w:ascii="Times New Roman" w:hAnsi="Times New Roman" w:cs="Times New Roman"/>
          <w:sz w:val="24"/>
          <w:szCs w:val="24"/>
          <w:lang w:val="en-US"/>
        </w:rPr>
        <w:t>l</w:t>
      </w:r>
      <w:proofErr w:type="spellStart"/>
      <w:r w:rsidR="003161E3" w:rsidRPr="00236B35">
        <w:rPr>
          <w:rFonts w:ascii="Times New Roman" w:hAnsi="Times New Roman" w:cs="Times New Roman"/>
          <w:sz w:val="24"/>
          <w:szCs w:val="24"/>
        </w:rPr>
        <w:t>inguistic</w:t>
      </w:r>
      <w:proofErr w:type="spellEnd"/>
      <w:proofErr w:type="gramEnd"/>
      <w:r w:rsidR="003161E3" w:rsidRPr="00236B35">
        <w:rPr>
          <w:rFonts w:ascii="Times New Roman" w:hAnsi="Times New Roman" w:cs="Times New Roman"/>
          <w:sz w:val="24"/>
          <w:szCs w:val="24"/>
        </w:rPr>
        <w:t xml:space="preserve"> </w:t>
      </w:r>
      <w:proofErr w:type="spellStart"/>
      <w:r w:rsidR="003161E3" w:rsidRPr="00236B35">
        <w:rPr>
          <w:rFonts w:ascii="Times New Roman" w:hAnsi="Times New Roman" w:cs="Times New Roman"/>
          <w:sz w:val="24"/>
          <w:szCs w:val="24"/>
        </w:rPr>
        <w:t>fluency</w:t>
      </w:r>
      <w:proofErr w:type="spellEnd"/>
      <w:r w:rsidR="003161E3" w:rsidRPr="00236B35">
        <w:rPr>
          <w:rFonts w:ascii="Times New Roman" w:hAnsi="Times New Roman" w:cs="Times New Roman"/>
          <w:sz w:val="24"/>
          <w:szCs w:val="24"/>
          <w:lang w:val="en-US"/>
        </w:rPr>
        <w:t xml:space="preserve"> and </w:t>
      </w:r>
      <w:proofErr w:type="spellStart"/>
      <w:r w:rsidR="003161E3" w:rsidRPr="00236B35">
        <w:rPr>
          <w:rFonts w:ascii="Times New Roman" w:hAnsi="Times New Roman" w:cs="Times New Roman"/>
          <w:sz w:val="24"/>
          <w:szCs w:val="24"/>
        </w:rPr>
        <w:t>clarity</w:t>
      </w:r>
      <w:proofErr w:type="spellEnd"/>
      <w:r w:rsidR="00037533" w:rsidRPr="00236B35">
        <w:rPr>
          <w:rFonts w:ascii="Times New Roman" w:eastAsia="Times New Roman" w:hAnsi="Times New Roman" w:cs="Times New Roman"/>
          <w:sz w:val="24"/>
          <w:szCs w:val="24"/>
          <w:lang w:val="en-US"/>
        </w:rPr>
        <w:t>.</w:t>
      </w:r>
    </w:p>
    <w:p w:rsidR="005E2F19" w:rsidRPr="00236B35" w:rsidRDefault="005E2F19" w:rsidP="00236B35">
      <w:pPr>
        <w:spacing w:after="0"/>
        <w:jc w:val="both"/>
        <w:rPr>
          <w:rFonts w:ascii="Times New Roman" w:eastAsia="Times New Roman" w:hAnsi="Times New Roman" w:cs="Times New Roman"/>
          <w:b/>
          <w:sz w:val="24"/>
          <w:szCs w:val="24"/>
          <w:lang w:val="en-US"/>
        </w:rPr>
      </w:pPr>
    </w:p>
    <w:p w:rsidR="005E2F19" w:rsidRPr="00236B35" w:rsidRDefault="00A30A03" w:rsidP="00236B35">
      <w:pPr>
        <w:spacing w:after="0"/>
        <w:jc w:val="both"/>
        <w:rPr>
          <w:rFonts w:ascii="Times New Roman" w:eastAsia="Times New Roman" w:hAnsi="Times New Roman" w:cs="Times New Roman"/>
          <w:b/>
          <w:sz w:val="24"/>
          <w:szCs w:val="24"/>
          <w:lang w:val="en-US"/>
        </w:rPr>
      </w:pPr>
      <w:r w:rsidRPr="00236B35">
        <w:rPr>
          <w:rFonts w:ascii="Times New Roman" w:eastAsia="Times New Roman" w:hAnsi="Times New Roman" w:cs="Times New Roman"/>
          <w:b/>
          <w:sz w:val="24"/>
          <w:szCs w:val="24"/>
          <w:lang w:val="en-US"/>
        </w:rPr>
        <w:t>2</w:t>
      </w:r>
      <w:r w:rsidR="005E2F19" w:rsidRPr="00236B35">
        <w:rPr>
          <w:rFonts w:ascii="Times New Roman" w:eastAsia="Times New Roman" w:hAnsi="Times New Roman" w:cs="Times New Roman"/>
          <w:b/>
          <w:sz w:val="24"/>
          <w:szCs w:val="24"/>
          <w:lang w:val="en-US"/>
        </w:rPr>
        <w:t>.</w:t>
      </w:r>
      <w:r w:rsidR="005E2F19" w:rsidRPr="00236B35">
        <w:rPr>
          <w:rFonts w:ascii="Times New Roman" w:eastAsia="Times New Roman" w:hAnsi="Times New Roman" w:cs="Times New Roman"/>
          <w:b/>
          <w:sz w:val="24"/>
          <w:szCs w:val="24"/>
          <w:lang w:val="en-US"/>
        </w:rPr>
        <w:tab/>
        <w:t>Grading Process</w:t>
      </w:r>
    </w:p>
    <w:p w:rsidR="005E2F19" w:rsidRPr="00236B35" w:rsidRDefault="005E2F19" w:rsidP="00236B35">
      <w:pPr>
        <w:spacing w:after="0"/>
        <w:jc w:val="both"/>
        <w:rPr>
          <w:rFonts w:ascii="Times New Roman" w:eastAsia="Times New Roman" w:hAnsi="Times New Roman" w:cs="Times New Roman"/>
          <w:b/>
          <w:sz w:val="24"/>
          <w:szCs w:val="24"/>
          <w:lang w:val="en-US"/>
        </w:rPr>
      </w:pPr>
    </w:p>
    <w:p w:rsidR="005E2F19" w:rsidRPr="00236B35" w:rsidRDefault="005E2F19" w:rsidP="00236B35">
      <w:pPr>
        <w:spacing w:after="0"/>
        <w:ind w:firstLine="708"/>
        <w:jc w:val="both"/>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 xml:space="preserve">Students </w:t>
      </w:r>
      <w:r w:rsidR="00D75CAA" w:rsidRPr="00236B35">
        <w:rPr>
          <w:rFonts w:ascii="Times New Roman" w:eastAsia="Times New Roman" w:hAnsi="Times New Roman" w:cs="Times New Roman"/>
          <w:sz w:val="24"/>
          <w:szCs w:val="24"/>
          <w:lang w:val="en-US"/>
        </w:rPr>
        <w:t>are to</w:t>
      </w:r>
      <w:r w:rsidRPr="00236B35">
        <w:rPr>
          <w:rFonts w:ascii="Times New Roman" w:eastAsia="Times New Roman" w:hAnsi="Times New Roman" w:cs="Times New Roman"/>
          <w:sz w:val="24"/>
          <w:szCs w:val="24"/>
          <w:lang w:val="en-US"/>
        </w:rPr>
        <w:t xml:space="preserve"> participate in the </w:t>
      </w:r>
      <w:r w:rsidR="00037533" w:rsidRPr="00236B35">
        <w:rPr>
          <w:rFonts w:ascii="Times New Roman" w:eastAsia="Times New Roman" w:hAnsi="Times New Roman" w:cs="Times New Roman"/>
          <w:sz w:val="24"/>
          <w:szCs w:val="24"/>
          <w:lang w:val="en-US"/>
        </w:rPr>
        <w:t>Law Division</w:t>
      </w:r>
      <w:r w:rsidRPr="00236B35">
        <w:rPr>
          <w:rFonts w:ascii="Times New Roman" w:eastAsia="Times New Roman" w:hAnsi="Times New Roman" w:cs="Times New Roman"/>
          <w:sz w:val="24"/>
          <w:szCs w:val="24"/>
          <w:lang w:val="en-US"/>
        </w:rPr>
        <w:t xml:space="preserve"> pre-defense of their </w:t>
      </w:r>
      <w:r w:rsidR="00037533" w:rsidRPr="00236B35">
        <w:rPr>
          <w:rFonts w:ascii="Times New Roman" w:eastAsia="Times New Roman" w:hAnsi="Times New Roman" w:cs="Times New Roman"/>
          <w:sz w:val="24"/>
          <w:szCs w:val="24"/>
          <w:lang w:val="en-US"/>
        </w:rPr>
        <w:t>LL.M. theses</w:t>
      </w:r>
      <w:r w:rsidRPr="00236B35">
        <w:rPr>
          <w:rFonts w:ascii="Times New Roman" w:eastAsia="Times New Roman" w:hAnsi="Times New Roman" w:cs="Times New Roman"/>
          <w:sz w:val="24"/>
          <w:szCs w:val="24"/>
          <w:lang w:val="en-US"/>
        </w:rPr>
        <w:t xml:space="preserve"> in the </w:t>
      </w:r>
      <w:proofErr w:type="gramStart"/>
      <w:r w:rsidR="00037533" w:rsidRPr="00236B35">
        <w:rPr>
          <w:rFonts w:ascii="Times New Roman" w:eastAsia="Times New Roman" w:hAnsi="Times New Roman" w:cs="Times New Roman"/>
          <w:sz w:val="24"/>
          <w:szCs w:val="24"/>
          <w:lang w:val="en-US"/>
        </w:rPr>
        <w:t>first</w:t>
      </w:r>
      <w:proofErr w:type="gramEnd"/>
      <w:r w:rsidR="00037533" w:rsidRPr="00236B35">
        <w:rPr>
          <w:rFonts w:ascii="Times New Roman" w:eastAsia="Times New Roman" w:hAnsi="Times New Roman" w:cs="Times New Roman"/>
          <w:sz w:val="24"/>
          <w:szCs w:val="24"/>
          <w:lang w:val="en-US"/>
        </w:rPr>
        <w:t xml:space="preserve"> week of February of the second year of </w:t>
      </w:r>
      <w:r w:rsidR="0046013E" w:rsidRPr="00236B35">
        <w:rPr>
          <w:rFonts w:ascii="Times New Roman" w:eastAsia="Times New Roman" w:hAnsi="Times New Roman" w:cs="Times New Roman"/>
          <w:sz w:val="24"/>
          <w:szCs w:val="24"/>
          <w:lang w:val="en-US"/>
        </w:rPr>
        <w:t xml:space="preserve">their </w:t>
      </w:r>
      <w:r w:rsidR="00037533" w:rsidRPr="00236B35">
        <w:rPr>
          <w:rFonts w:ascii="Times New Roman" w:eastAsia="Times New Roman" w:hAnsi="Times New Roman" w:cs="Times New Roman"/>
          <w:sz w:val="24"/>
          <w:szCs w:val="24"/>
          <w:lang w:val="en-US"/>
        </w:rPr>
        <w:t>studies</w:t>
      </w:r>
      <w:r w:rsidRPr="00236B35">
        <w:rPr>
          <w:rFonts w:ascii="Times New Roman" w:eastAsia="Times New Roman" w:hAnsi="Times New Roman" w:cs="Times New Roman"/>
          <w:sz w:val="24"/>
          <w:szCs w:val="24"/>
          <w:lang w:val="en-US"/>
        </w:rPr>
        <w:t xml:space="preserve">. </w:t>
      </w:r>
      <w:r w:rsidR="00037533" w:rsidRPr="00236B35">
        <w:rPr>
          <w:rFonts w:ascii="Times New Roman" w:eastAsia="Times New Roman" w:hAnsi="Times New Roman" w:cs="Times New Roman"/>
          <w:sz w:val="24"/>
          <w:szCs w:val="24"/>
          <w:lang w:val="en-US"/>
        </w:rPr>
        <w:t>Law Division f</w:t>
      </w:r>
      <w:r w:rsidRPr="00236B35">
        <w:rPr>
          <w:rFonts w:ascii="Times New Roman" w:eastAsia="Times New Roman" w:hAnsi="Times New Roman" w:cs="Times New Roman"/>
          <w:sz w:val="24"/>
          <w:szCs w:val="24"/>
          <w:lang w:val="en-US"/>
        </w:rPr>
        <w:t>aculty members will evaluate students’ performance. Students who do not pass the pre-defense cannot qualify for the defense and</w:t>
      </w:r>
      <w:r w:rsidR="001F2E8A" w:rsidRPr="00236B35">
        <w:rPr>
          <w:rFonts w:ascii="Times New Roman" w:eastAsia="Times New Roman" w:hAnsi="Times New Roman" w:cs="Times New Roman"/>
          <w:sz w:val="24"/>
          <w:szCs w:val="24"/>
          <w:lang w:val="en-US"/>
        </w:rPr>
        <w:t xml:space="preserve"> will</w:t>
      </w:r>
      <w:r w:rsidRPr="00236B35">
        <w:rPr>
          <w:rFonts w:ascii="Times New Roman" w:eastAsia="Times New Roman" w:hAnsi="Times New Roman" w:cs="Times New Roman"/>
          <w:sz w:val="24"/>
          <w:szCs w:val="24"/>
          <w:lang w:val="en-US"/>
        </w:rPr>
        <w:t xml:space="preserve">, therefore, not be eligible </w:t>
      </w:r>
      <w:r w:rsidR="000B4AB6" w:rsidRPr="00236B35">
        <w:rPr>
          <w:rFonts w:ascii="Times New Roman" w:eastAsia="Times New Roman" w:hAnsi="Times New Roman" w:cs="Times New Roman"/>
          <w:sz w:val="24"/>
          <w:szCs w:val="24"/>
          <w:lang w:val="en-US"/>
        </w:rPr>
        <w:t>to graduate</w:t>
      </w:r>
      <w:r w:rsidRPr="00236B35">
        <w:rPr>
          <w:rFonts w:ascii="Times New Roman" w:eastAsia="Times New Roman" w:hAnsi="Times New Roman" w:cs="Times New Roman"/>
          <w:sz w:val="24"/>
          <w:szCs w:val="24"/>
          <w:lang w:val="en-US"/>
        </w:rPr>
        <w:t xml:space="preserve"> from the University. The pre-defense will be graded</w:t>
      </w:r>
      <w:r w:rsidR="000B4AB6" w:rsidRPr="00236B35">
        <w:rPr>
          <w:rFonts w:ascii="Times New Roman" w:eastAsia="Times New Roman" w:hAnsi="Times New Roman" w:cs="Times New Roman"/>
          <w:sz w:val="24"/>
          <w:szCs w:val="24"/>
          <w:lang w:val="en-US"/>
        </w:rPr>
        <w:t>,</w:t>
      </w:r>
      <w:r w:rsidRPr="00236B35">
        <w:rPr>
          <w:rFonts w:ascii="Times New Roman" w:eastAsia="Times New Roman" w:hAnsi="Times New Roman" w:cs="Times New Roman"/>
          <w:sz w:val="24"/>
          <w:szCs w:val="24"/>
          <w:lang w:val="en-US"/>
        </w:rPr>
        <w:t xml:space="preserve"> and the grade received will constitute 10% of the final grade.</w:t>
      </w:r>
    </w:p>
    <w:p w:rsidR="005E2F19" w:rsidRPr="00236B35" w:rsidRDefault="005E2F19" w:rsidP="00236B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lastRenderedPageBreak/>
        <w:tab/>
        <w:t xml:space="preserve">Following the pre-defense students </w:t>
      </w:r>
      <w:r w:rsidR="00D75CAA" w:rsidRPr="00236B35">
        <w:rPr>
          <w:rFonts w:ascii="Times New Roman" w:eastAsia="Times New Roman" w:hAnsi="Times New Roman" w:cs="Times New Roman"/>
          <w:sz w:val="24"/>
          <w:szCs w:val="24"/>
          <w:lang w:val="en-US"/>
        </w:rPr>
        <w:t xml:space="preserve">must </w:t>
      </w:r>
      <w:r w:rsidRPr="00236B35">
        <w:rPr>
          <w:rFonts w:ascii="Times New Roman" w:eastAsia="Times New Roman" w:hAnsi="Times New Roman" w:cs="Times New Roman"/>
          <w:sz w:val="24"/>
          <w:szCs w:val="24"/>
          <w:lang w:val="en-US"/>
        </w:rPr>
        <w:t>submit the</w:t>
      </w:r>
      <w:r w:rsidR="000B4AB6" w:rsidRPr="00236B35">
        <w:rPr>
          <w:rFonts w:ascii="Times New Roman" w:eastAsia="Times New Roman" w:hAnsi="Times New Roman" w:cs="Times New Roman"/>
          <w:sz w:val="24"/>
          <w:szCs w:val="24"/>
          <w:lang w:val="en-US"/>
        </w:rPr>
        <w:t>ir</w:t>
      </w:r>
      <w:r w:rsidRPr="00236B35">
        <w:rPr>
          <w:rFonts w:ascii="Times New Roman" w:eastAsia="Times New Roman" w:hAnsi="Times New Roman" w:cs="Times New Roman"/>
          <w:sz w:val="24"/>
          <w:szCs w:val="24"/>
          <w:lang w:val="en-US"/>
        </w:rPr>
        <w:t xml:space="preserve"> </w:t>
      </w:r>
      <w:r w:rsidR="0046013E" w:rsidRPr="00236B35">
        <w:rPr>
          <w:rFonts w:ascii="Times New Roman" w:eastAsia="Times New Roman" w:hAnsi="Times New Roman" w:cs="Times New Roman"/>
          <w:sz w:val="24"/>
          <w:szCs w:val="24"/>
          <w:lang w:val="en-US"/>
        </w:rPr>
        <w:t>LL.M. thes</w:t>
      </w:r>
      <w:r w:rsidR="000B4AB6" w:rsidRPr="00236B35">
        <w:rPr>
          <w:rFonts w:ascii="Times New Roman" w:eastAsia="Times New Roman" w:hAnsi="Times New Roman" w:cs="Times New Roman"/>
          <w:sz w:val="24"/>
          <w:szCs w:val="24"/>
          <w:lang w:val="en-US"/>
        </w:rPr>
        <w:t>e</w:t>
      </w:r>
      <w:r w:rsidR="0046013E" w:rsidRPr="00236B35">
        <w:rPr>
          <w:rFonts w:ascii="Times New Roman" w:eastAsia="Times New Roman" w:hAnsi="Times New Roman" w:cs="Times New Roman"/>
          <w:sz w:val="24"/>
          <w:szCs w:val="24"/>
          <w:lang w:val="en-US"/>
        </w:rPr>
        <w:t>s</w:t>
      </w:r>
      <w:r w:rsidRPr="00236B35">
        <w:rPr>
          <w:rFonts w:ascii="Times New Roman" w:eastAsia="Times New Roman" w:hAnsi="Times New Roman" w:cs="Times New Roman"/>
          <w:sz w:val="24"/>
          <w:szCs w:val="24"/>
          <w:lang w:val="en-US"/>
        </w:rPr>
        <w:t xml:space="preserve"> in the written form and present </w:t>
      </w:r>
      <w:r w:rsidR="000B4AB6" w:rsidRPr="00236B35">
        <w:rPr>
          <w:rFonts w:ascii="Times New Roman" w:eastAsia="Times New Roman" w:hAnsi="Times New Roman" w:cs="Times New Roman"/>
          <w:sz w:val="24"/>
          <w:szCs w:val="24"/>
          <w:lang w:val="en-US"/>
        </w:rPr>
        <w:t>them</w:t>
      </w:r>
      <w:r w:rsidRPr="00236B35">
        <w:rPr>
          <w:rFonts w:ascii="Times New Roman" w:eastAsia="Times New Roman" w:hAnsi="Times New Roman" w:cs="Times New Roman"/>
          <w:sz w:val="24"/>
          <w:szCs w:val="24"/>
          <w:lang w:val="en-US"/>
        </w:rPr>
        <w:t xml:space="preserve"> orally during the defense.  </w:t>
      </w:r>
      <w:r w:rsidR="00D75CAA" w:rsidRPr="00236B35">
        <w:rPr>
          <w:rFonts w:ascii="Times New Roman" w:eastAsia="Times New Roman" w:hAnsi="Times New Roman" w:cs="Times New Roman"/>
          <w:sz w:val="24"/>
          <w:szCs w:val="24"/>
          <w:lang w:val="en-US"/>
        </w:rPr>
        <w:t>S</w:t>
      </w:r>
      <w:r w:rsidRPr="00236B35">
        <w:rPr>
          <w:rFonts w:ascii="Times New Roman" w:eastAsia="Times New Roman" w:hAnsi="Times New Roman" w:cs="Times New Roman"/>
          <w:sz w:val="24"/>
          <w:szCs w:val="24"/>
          <w:lang w:val="en-US"/>
        </w:rPr>
        <w:t xml:space="preserve">tudents’ works must already be evaluated and graded by the </w:t>
      </w:r>
      <w:r w:rsidR="00037533" w:rsidRPr="00236B35">
        <w:rPr>
          <w:rFonts w:ascii="Times New Roman" w:eastAsia="Times New Roman" w:hAnsi="Times New Roman" w:cs="Times New Roman"/>
          <w:sz w:val="24"/>
          <w:szCs w:val="24"/>
          <w:lang w:val="en-US"/>
        </w:rPr>
        <w:t>LL.M. Thesis</w:t>
      </w:r>
      <w:r w:rsidRPr="00236B35">
        <w:rPr>
          <w:rFonts w:ascii="Times New Roman" w:eastAsia="Times New Roman" w:hAnsi="Times New Roman" w:cs="Times New Roman"/>
          <w:sz w:val="24"/>
          <w:szCs w:val="24"/>
          <w:lang w:val="en-US"/>
        </w:rPr>
        <w:t xml:space="preserve"> Assessment Committee members</w:t>
      </w:r>
      <w:r w:rsidR="00D75CAA" w:rsidRPr="00236B35">
        <w:rPr>
          <w:rFonts w:ascii="Times New Roman" w:eastAsia="Times New Roman" w:hAnsi="Times New Roman" w:cs="Times New Roman"/>
          <w:sz w:val="24"/>
          <w:szCs w:val="24"/>
          <w:lang w:val="en-US"/>
        </w:rPr>
        <w:t xml:space="preserve"> before the thesis defense</w:t>
      </w:r>
      <w:r w:rsidRPr="00236B35">
        <w:rPr>
          <w:rFonts w:ascii="Times New Roman" w:eastAsia="Times New Roman" w:hAnsi="Times New Roman" w:cs="Times New Roman"/>
          <w:sz w:val="24"/>
          <w:szCs w:val="24"/>
          <w:lang w:val="en-US"/>
        </w:rPr>
        <w:t xml:space="preserve">. Committee members develop a tentative grade based on their assessment of the submitted work. The final grade for each </w:t>
      </w:r>
      <w:r w:rsidR="00D75CAA" w:rsidRPr="00236B35">
        <w:rPr>
          <w:rFonts w:ascii="Times New Roman" w:eastAsia="Times New Roman" w:hAnsi="Times New Roman" w:cs="Times New Roman"/>
          <w:sz w:val="24"/>
          <w:szCs w:val="24"/>
          <w:lang w:val="en-US"/>
        </w:rPr>
        <w:t>LL.M. thesis</w:t>
      </w:r>
      <w:r w:rsidRPr="00236B35">
        <w:rPr>
          <w:rFonts w:ascii="Times New Roman" w:eastAsia="Times New Roman" w:hAnsi="Times New Roman" w:cs="Times New Roman"/>
          <w:sz w:val="24"/>
          <w:szCs w:val="24"/>
          <w:lang w:val="en-US"/>
        </w:rPr>
        <w:t xml:space="preserve"> is decided by the Committee immediately after the </w:t>
      </w:r>
      <w:r w:rsidR="00D75CAA" w:rsidRPr="00236B35">
        <w:rPr>
          <w:rFonts w:ascii="Times New Roman" w:eastAsia="Times New Roman" w:hAnsi="Times New Roman" w:cs="Times New Roman"/>
          <w:sz w:val="24"/>
          <w:szCs w:val="24"/>
          <w:lang w:val="en-US"/>
        </w:rPr>
        <w:t>thesis</w:t>
      </w:r>
      <w:r w:rsidRPr="00236B35">
        <w:rPr>
          <w:rFonts w:ascii="Times New Roman" w:eastAsia="Times New Roman" w:hAnsi="Times New Roman" w:cs="Times New Roman"/>
          <w:sz w:val="24"/>
          <w:szCs w:val="24"/>
          <w:lang w:val="en-US"/>
        </w:rPr>
        <w:t xml:space="preserve"> defense. </w:t>
      </w:r>
    </w:p>
    <w:p w:rsidR="00D75CAA" w:rsidRPr="00236B35" w:rsidRDefault="00D75CAA" w:rsidP="00236B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ab/>
        <w:t>The final grade is determined based on the following components:</w:t>
      </w:r>
    </w:p>
    <w:p w:rsidR="00D75CAA" w:rsidRPr="00236B35" w:rsidRDefault="00D75CAA" w:rsidP="00236B35">
      <w:pPr>
        <w:numPr>
          <w:ilvl w:val="0"/>
          <w:numId w:val="4"/>
        </w:numPr>
        <w:spacing w:after="0"/>
        <w:jc w:val="both"/>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evaluation of the written work by the LL.M. Thesis Assessment Committee members– 40%;</w:t>
      </w:r>
    </w:p>
    <w:p w:rsidR="00D75CAA" w:rsidRPr="00236B35" w:rsidRDefault="00D75CAA" w:rsidP="00236B35">
      <w:pPr>
        <w:numPr>
          <w:ilvl w:val="0"/>
          <w:numId w:val="4"/>
        </w:numPr>
        <w:spacing w:after="0"/>
        <w:jc w:val="both"/>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evaluation of supervisor – 30%;</w:t>
      </w:r>
    </w:p>
    <w:p w:rsidR="00D75CAA" w:rsidRPr="00236B35" w:rsidRDefault="00D75CAA" w:rsidP="00236B35">
      <w:pPr>
        <w:numPr>
          <w:ilvl w:val="0"/>
          <w:numId w:val="4"/>
        </w:numPr>
        <w:spacing w:after="0"/>
        <w:jc w:val="both"/>
        <w:rPr>
          <w:rFonts w:ascii="Times New Roman" w:eastAsia="Times New Roman" w:hAnsi="Times New Roman" w:cs="Times New Roman"/>
          <w:sz w:val="24"/>
          <w:szCs w:val="24"/>
          <w:lang w:val="en-US"/>
        </w:rPr>
      </w:pPr>
      <w:proofErr w:type="gramStart"/>
      <w:r w:rsidRPr="00236B35">
        <w:rPr>
          <w:rFonts w:ascii="Times New Roman" w:eastAsia="Times New Roman" w:hAnsi="Times New Roman" w:cs="Times New Roman"/>
          <w:sz w:val="24"/>
          <w:szCs w:val="24"/>
          <w:lang w:val="en-US"/>
        </w:rPr>
        <w:t>oral</w:t>
      </w:r>
      <w:proofErr w:type="gramEnd"/>
      <w:r w:rsidRPr="00236B35">
        <w:rPr>
          <w:rFonts w:ascii="Times New Roman" w:eastAsia="Times New Roman" w:hAnsi="Times New Roman" w:cs="Times New Roman"/>
          <w:sz w:val="24"/>
          <w:szCs w:val="24"/>
          <w:lang w:val="en-US"/>
        </w:rPr>
        <w:t xml:space="preserve"> presentation – 30% (10% of which is allocated to a pre-defense).</w:t>
      </w:r>
    </w:p>
    <w:p w:rsidR="00D75CAA" w:rsidRDefault="00D75CAA" w:rsidP="00236B35">
      <w:pPr>
        <w:spacing w:after="0"/>
        <w:ind w:firstLine="708"/>
        <w:jc w:val="both"/>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 xml:space="preserve">To graduate, students must produce and defend the LL.M. thesis with a grade of no lower than C. </w:t>
      </w:r>
    </w:p>
    <w:p w:rsidR="00F47E30" w:rsidRPr="00F47E30" w:rsidRDefault="00F47E30" w:rsidP="000C7FB4">
      <w:pPr>
        <w:ind w:firstLine="708"/>
        <w:rPr>
          <w:rFonts w:ascii="Times New Roman" w:hAnsi="Times New Roman" w:cs="Times New Roman"/>
          <w:sz w:val="24"/>
          <w:szCs w:val="24"/>
          <w:lang w:val="en-US"/>
        </w:rPr>
      </w:pPr>
      <w:r w:rsidRPr="00F47E30">
        <w:rPr>
          <w:rFonts w:ascii="Times New Roman" w:hAnsi="Times New Roman" w:cs="Times New Roman"/>
          <w:sz w:val="24"/>
          <w:szCs w:val="24"/>
          <w:lang w:val="en-US"/>
        </w:rPr>
        <w:t>The grading system is as follows:</w:t>
      </w:r>
    </w:p>
    <w:tbl>
      <w:tblPr>
        <w:tblStyle w:val="TableGrid"/>
        <w:tblW w:w="0" w:type="auto"/>
        <w:tblInd w:w="250" w:type="dxa"/>
        <w:tblLook w:val="04A0" w:firstRow="1" w:lastRow="0" w:firstColumn="1" w:lastColumn="0" w:noHBand="0" w:noVBand="1"/>
      </w:tblPr>
      <w:tblGrid>
        <w:gridCol w:w="959"/>
        <w:gridCol w:w="1417"/>
      </w:tblGrid>
      <w:tr w:rsidR="00F47E30" w:rsidTr="00F47E30">
        <w:tc>
          <w:tcPr>
            <w:tcW w:w="959"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A</w:t>
            </w:r>
          </w:p>
        </w:tc>
        <w:tc>
          <w:tcPr>
            <w:tcW w:w="1417"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93 - 100</w:t>
            </w:r>
          </w:p>
        </w:tc>
      </w:tr>
      <w:tr w:rsidR="00F47E30" w:rsidTr="00F47E30">
        <w:tc>
          <w:tcPr>
            <w:tcW w:w="959"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A-</w:t>
            </w:r>
          </w:p>
        </w:tc>
        <w:tc>
          <w:tcPr>
            <w:tcW w:w="1417"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89 - 92</w:t>
            </w:r>
          </w:p>
        </w:tc>
      </w:tr>
      <w:tr w:rsidR="00F47E30" w:rsidTr="00F47E30">
        <w:tc>
          <w:tcPr>
            <w:tcW w:w="959"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B+</w:t>
            </w:r>
          </w:p>
        </w:tc>
        <w:tc>
          <w:tcPr>
            <w:tcW w:w="1417"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85 - 88</w:t>
            </w:r>
          </w:p>
        </w:tc>
      </w:tr>
      <w:tr w:rsidR="00F47E30" w:rsidTr="00F47E30">
        <w:tc>
          <w:tcPr>
            <w:tcW w:w="959"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B</w:t>
            </w:r>
          </w:p>
        </w:tc>
        <w:tc>
          <w:tcPr>
            <w:tcW w:w="1417"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80 - 84</w:t>
            </w:r>
          </w:p>
        </w:tc>
      </w:tr>
      <w:tr w:rsidR="00F47E30" w:rsidTr="00F47E30">
        <w:tc>
          <w:tcPr>
            <w:tcW w:w="959"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B-</w:t>
            </w:r>
          </w:p>
        </w:tc>
        <w:tc>
          <w:tcPr>
            <w:tcW w:w="1417"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74 - 79</w:t>
            </w:r>
          </w:p>
        </w:tc>
      </w:tr>
      <w:tr w:rsidR="00F47E30" w:rsidTr="00F47E30">
        <w:tc>
          <w:tcPr>
            <w:tcW w:w="959"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C+</w:t>
            </w:r>
          </w:p>
        </w:tc>
        <w:tc>
          <w:tcPr>
            <w:tcW w:w="1417"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70 - 73</w:t>
            </w:r>
          </w:p>
        </w:tc>
      </w:tr>
      <w:tr w:rsidR="00F47E30" w:rsidTr="00F47E30">
        <w:tc>
          <w:tcPr>
            <w:tcW w:w="959"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C</w:t>
            </w:r>
          </w:p>
        </w:tc>
        <w:tc>
          <w:tcPr>
            <w:tcW w:w="1417"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69 - 72</w:t>
            </w:r>
          </w:p>
        </w:tc>
      </w:tr>
      <w:tr w:rsidR="00F47E30" w:rsidTr="00F47E30">
        <w:tc>
          <w:tcPr>
            <w:tcW w:w="959"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C-</w:t>
            </w:r>
          </w:p>
        </w:tc>
        <w:tc>
          <w:tcPr>
            <w:tcW w:w="1417" w:type="dxa"/>
          </w:tcPr>
          <w:p w:rsid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65 - 68</w:t>
            </w:r>
          </w:p>
        </w:tc>
      </w:tr>
      <w:tr w:rsidR="00F47E30" w:rsidTr="00F47E30">
        <w:tc>
          <w:tcPr>
            <w:tcW w:w="959" w:type="dxa"/>
          </w:tcPr>
          <w:p w:rsidR="00F47E30" w:rsidRP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D+</w:t>
            </w:r>
          </w:p>
        </w:tc>
        <w:tc>
          <w:tcPr>
            <w:tcW w:w="1417" w:type="dxa"/>
          </w:tcPr>
          <w:p w:rsidR="00F47E30" w:rsidRP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60 - 64</w:t>
            </w:r>
          </w:p>
        </w:tc>
      </w:tr>
      <w:tr w:rsidR="00F47E30" w:rsidTr="00F47E30">
        <w:tc>
          <w:tcPr>
            <w:tcW w:w="959" w:type="dxa"/>
          </w:tcPr>
          <w:p w:rsidR="00F47E30" w:rsidRP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D</w:t>
            </w:r>
          </w:p>
        </w:tc>
        <w:tc>
          <w:tcPr>
            <w:tcW w:w="1417" w:type="dxa"/>
          </w:tcPr>
          <w:p w:rsidR="00F47E30" w:rsidRP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54 - 59</w:t>
            </w:r>
          </w:p>
        </w:tc>
      </w:tr>
      <w:tr w:rsidR="00F47E30" w:rsidTr="00F47E30">
        <w:tc>
          <w:tcPr>
            <w:tcW w:w="959" w:type="dxa"/>
          </w:tcPr>
          <w:p w:rsidR="00F47E30" w:rsidRP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D-</w:t>
            </w:r>
          </w:p>
        </w:tc>
        <w:tc>
          <w:tcPr>
            <w:tcW w:w="1417" w:type="dxa"/>
          </w:tcPr>
          <w:p w:rsidR="00F47E30" w:rsidRP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51 - 53</w:t>
            </w:r>
          </w:p>
        </w:tc>
      </w:tr>
      <w:tr w:rsidR="00F47E30" w:rsidTr="00F47E30">
        <w:tc>
          <w:tcPr>
            <w:tcW w:w="959" w:type="dxa"/>
          </w:tcPr>
          <w:p w:rsidR="00F47E30" w:rsidRP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F</w:t>
            </w:r>
          </w:p>
        </w:tc>
        <w:tc>
          <w:tcPr>
            <w:tcW w:w="1417" w:type="dxa"/>
          </w:tcPr>
          <w:p w:rsidR="00F47E30" w:rsidRPr="00F47E30" w:rsidRDefault="00F47E30" w:rsidP="00F47E30">
            <w:pPr>
              <w:rPr>
                <w:rFonts w:ascii="Times New Roman" w:hAnsi="Times New Roman" w:cs="Times New Roman"/>
                <w:sz w:val="24"/>
                <w:szCs w:val="24"/>
                <w:lang w:val="en-US"/>
              </w:rPr>
            </w:pPr>
            <w:r w:rsidRPr="00F47E30">
              <w:rPr>
                <w:rFonts w:ascii="Times New Roman" w:hAnsi="Times New Roman" w:cs="Times New Roman"/>
                <w:sz w:val="24"/>
                <w:szCs w:val="24"/>
                <w:lang w:val="en-US"/>
              </w:rPr>
              <w:t>below 50%</w:t>
            </w:r>
          </w:p>
        </w:tc>
      </w:tr>
    </w:tbl>
    <w:p w:rsidR="00F47E30" w:rsidRDefault="00F47E30" w:rsidP="00236B35">
      <w:pPr>
        <w:spacing w:after="0"/>
        <w:jc w:val="both"/>
        <w:outlineLvl w:val="0"/>
        <w:rPr>
          <w:rFonts w:ascii="Times New Roman" w:eastAsia="Times New Roman" w:hAnsi="Times New Roman" w:cs="Times New Roman"/>
          <w:b/>
          <w:sz w:val="24"/>
          <w:szCs w:val="24"/>
          <w:lang w:val="en-US"/>
        </w:rPr>
      </w:pPr>
    </w:p>
    <w:p w:rsidR="00EC437C" w:rsidRPr="00236B35" w:rsidRDefault="00EC437C" w:rsidP="00236B35">
      <w:pPr>
        <w:spacing w:after="0"/>
        <w:jc w:val="both"/>
        <w:outlineLvl w:val="0"/>
        <w:rPr>
          <w:rFonts w:ascii="Times New Roman" w:eastAsia="Times New Roman" w:hAnsi="Times New Roman" w:cs="Times New Roman"/>
          <w:b/>
          <w:sz w:val="24"/>
          <w:szCs w:val="24"/>
          <w:lang w:val="en-US"/>
        </w:rPr>
      </w:pPr>
      <w:r w:rsidRPr="00236B35">
        <w:rPr>
          <w:rFonts w:ascii="Times New Roman" w:eastAsia="Times New Roman" w:hAnsi="Times New Roman" w:cs="Times New Roman"/>
          <w:b/>
          <w:sz w:val="24"/>
          <w:szCs w:val="24"/>
          <w:lang w:val="en-US"/>
        </w:rPr>
        <w:t xml:space="preserve">VI.        Deadlines </w:t>
      </w:r>
    </w:p>
    <w:p w:rsidR="00EC437C" w:rsidRPr="00236B35" w:rsidRDefault="00EC437C" w:rsidP="00236B35">
      <w:pPr>
        <w:spacing w:after="0"/>
        <w:jc w:val="both"/>
        <w:rPr>
          <w:rFonts w:ascii="Times New Roman" w:eastAsia="Times New Roman" w:hAnsi="Times New Roman" w:cs="Times New Roman"/>
          <w:sz w:val="24"/>
          <w:szCs w:val="24"/>
          <w:lang w:val="en-US"/>
        </w:rPr>
      </w:pPr>
    </w:p>
    <w:p w:rsidR="00EC437C" w:rsidRPr="00236B35" w:rsidRDefault="00EC437C" w:rsidP="00236B35">
      <w:pPr>
        <w:spacing w:after="0"/>
        <w:ind w:firstLine="720"/>
        <w:jc w:val="both"/>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The successful completion of the LL.M. thesis is a pre</w:t>
      </w:r>
      <w:r w:rsidR="001F2E8A" w:rsidRPr="00236B35">
        <w:rPr>
          <w:rFonts w:ascii="Times New Roman" w:eastAsia="Times New Roman" w:hAnsi="Times New Roman" w:cs="Times New Roman"/>
          <w:sz w:val="24"/>
          <w:szCs w:val="24"/>
          <w:lang w:val="en-US"/>
        </w:rPr>
        <w:t>-</w:t>
      </w:r>
      <w:r w:rsidRPr="00236B35">
        <w:rPr>
          <w:rFonts w:ascii="Times New Roman" w:eastAsia="Times New Roman" w:hAnsi="Times New Roman" w:cs="Times New Roman"/>
          <w:sz w:val="24"/>
          <w:szCs w:val="24"/>
          <w:lang w:val="en-US"/>
        </w:rPr>
        <w:t>requisite for students’ graduation from AUCA. To ensure smooth and effective work on the thesis students are expected to meet the following major deadlines:</w:t>
      </w:r>
    </w:p>
    <w:p w:rsidR="00EC437C" w:rsidRPr="00236B35" w:rsidRDefault="00FF0EB7" w:rsidP="00236B35">
      <w:pPr>
        <w:numPr>
          <w:ilvl w:val="0"/>
          <w:numId w:val="5"/>
        </w:numPr>
        <w:spacing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s</w:t>
      </w:r>
      <w:r w:rsidR="00EC437C" w:rsidRPr="00236B35">
        <w:rPr>
          <w:rFonts w:ascii="Times New Roman" w:eastAsia="Times New Roman" w:hAnsi="Times New Roman" w:cs="Times New Roman"/>
          <w:sz w:val="24"/>
          <w:szCs w:val="24"/>
          <w:lang w:val="en-US"/>
        </w:rPr>
        <w:t xml:space="preserve">ubmission of a thesis supervision form: </w:t>
      </w:r>
      <w:r w:rsidR="00796960">
        <w:rPr>
          <w:rFonts w:ascii="Times New Roman" w:eastAsia="Times New Roman" w:hAnsi="Times New Roman" w:cs="Times New Roman"/>
          <w:b/>
          <w:sz w:val="24"/>
          <w:szCs w:val="24"/>
          <w:lang w:val="en-US"/>
        </w:rPr>
        <w:t>November LLM program year 1</w:t>
      </w:r>
    </w:p>
    <w:p w:rsidR="00EC437C" w:rsidRPr="00236B35" w:rsidRDefault="00FF0EB7" w:rsidP="00236B35">
      <w:pPr>
        <w:numPr>
          <w:ilvl w:val="0"/>
          <w:numId w:val="5"/>
        </w:num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00FA0FE0">
        <w:rPr>
          <w:rFonts w:ascii="Times New Roman" w:eastAsia="Times New Roman" w:hAnsi="Times New Roman" w:cs="Times New Roman"/>
          <w:sz w:val="24"/>
          <w:szCs w:val="24"/>
          <w:lang w:val="en-US"/>
        </w:rPr>
        <w:t xml:space="preserve">ubmission </w:t>
      </w:r>
      <w:r w:rsidR="000B4AB6" w:rsidRPr="00236B35">
        <w:rPr>
          <w:rFonts w:ascii="Times New Roman" w:eastAsia="Times New Roman" w:hAnsi="Times New Roman" w:cs="Times New Roman"/>
          <w:sz w:val="24"/>
          <w:szCs w:val="24"/>
          <w:lang w:val="en-US"/>
        </w:rPr>
        <w:t>of</w:t>
      </w:r>
      <w:r w:rsidR="001E751A">
        <w:rPr>
          <w:rFonts w:ascii="Times New Roman" w:eastAsia="Times New Roman" w:hAnsi="Times New Roman" w:cs="Times New Roman"/>
          <w:sz w:val="24"/>
          <w:szCs w:val="24"/>
          <w:lang w:val="en-US"/>
        </w:rPr>
        <w:t xml:space="preserve"> a</w:t>
      </w:r>
      <w:r w:rsidR="00EC437C" w:rsidRPr="00236B35">
        <w:rPr>
          <w:rFonts w:ascii="Times New Roman" w:eastAsia="Times New Roman" w:hAnsi="Times New Roman" w:cs="Times New Roman"/>
          <w:sz w:val="24"/>
          <w:szCs w:val="24"/>
          <w:lang w:val="en-US"/>
        </w:rPr>
        <w:t xml:space="preserve"> thesis topic: </w:t>
      </w:r>
      <w:r w:rsidR="00FA0FE0">
        <w:rPr>
          <w:rFonts w:ascii="Times New Roman" w:eastAsia="Times New Roman" w:hAnsi="Times New Roman" w:cs="Times New Roman"/>
          <w:b/>
          <w:sz w:val="24"/>
          <w:szCs w:val="24"/>
          <w:lang w:val="en-US"/>
        </w:rPr>
        <w:t xml:space="preserve">December </w:t>
      </w:r>
      <w:r w:rsidR="00796960">
        <w:rPr>
          <w:rFonts w:ascii="Times New Roman" w:eastAsia="Times New Roman" w:hAnsi="Times New Roman" w:cs="Times New Roman"/>
          <w:b/>
          <w:sz w:val="24"/>
          <w:szCs w:val="24"/>
          <w:lang w:val="en-US"/>
        </w:rPr>
        <w:t>of LLM program year 1</w:t>
      </w:r>
    </w:p>
    <w:p w:rsidR="00EC437C" w:rsidRPr="00236B35" w:rsidRDefault="00FF0EB7" w:rsidP="00236B35">
      <w:pPr>
        <w:numPr>
          <w:ilvl w:val="0"/>
          <w:numId w:val="5"/>
        </w:numPr>
        <w:spacing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s</w:t>
      </w:r>
      <w:r w:rsidR="00EC437C" w:rsidRPr="00236B35">
        <w:rPr>
          <w:rFonts w:ascii="Times New Roman" w:eastAsia="Times New Roman" w:hAnsi="Times New Roman" w:cs="Times New Roman"/>
          <w:sz w:val="24"/>
          <w:szCs w:val="24"/>
          <w:lang w:val="en-US"/>
        </w:rPr>
        <w:t xml:space="preserve">ubmission of a research proposal: </w:t>
      </w:r>
      <w:r w:rsidR="003A7032" w:rsidRPr="00796960">
        <w:rPr>
          <w:rFonts w:ascii="Times New Roman" w:eastAsia="Times New Roman" w:hAnsi="Times New Roman" w:cs="Times New Roman"/>
          <w:b/>
          <w:i/>
          <w:sz w:val="24"/>
          <w:szCs w:val="24"/>
          <w:lang w:val="en-US"/>
        </w:rPr>
        <w:t>March 1</w:t>
      </w:r>
      <w:r w:rsidR="00EC437C" w:rsidRPr="00236B35">
        <w:rPr>
          <w:rFonts w:ascii="Times New Roman" w:eastAsia="Times New Roman" w:hAnsi="Times New Roman" w:cs="Times New Roman"/>
          <w:b/>
          <w:sz w:val="24"/>
          <w:szCs w:val="24"/>
          <w:lang w:val="en-US"/>
        </w:rPr>
        <w:t xml:space="preserve"> </w:t>
      </w:r>
      <w:r w:rsidR="00796960">
        <w:rPr>
          <w:rFonts w:ascii="Times New Roman" w:eastAsia="Times New Roman" w:hAnsi="Times New Roman" w:cs="Times New Roman"/>
          <w:b/>
          <w:sz w:val="24"/>
          <w:szCs w:val="24"/>
          <w:lang w:val="en-US"/>
        </w:rPr>
        <w:t>LLM program year 1</w:t>
      </w:r>
    </w:p>
    <w:p w:rsidR="00EC437C" w:rsidRPr="00236B35" w:rsidRDefault="00FF0EB7" w:rsidP="00236B35">
      <w:pPr>
        <w:numPr>
          <w:ilvl w:val="0"/>
          <w:numId w:val="5"/>
        </w:num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00EC437C" w:rsidRPr="00236B35">
        <w:rPr>
          <w:rFonts w:ascii="Times New Roman" w:eastAsia="Times New Roman" w:hAnsi="Times New Roman" w:cs="Times New Roman"/>
          <w:sz w:val="24"/>
          <w:szCs w:val="24"/>
          <w:lang w:val="en-US"/>
        </w:rPr>
        <w:t xml:space="preserve">ubmission of the draft version of Chapter I: </w:t>
      </w:r>
      <w:r w:rsidR="004D5F48">
        <w:rPr>
          <w:rFonts w:ascii="Times New Roman" w:eastAsia="Times New Roman" w:hAnsi="Times New Roman" w:cs="Times New Roman"/>
          <w:b/>
          <w:sz w:val="24"/>
          <w:szCs w:val="24"/>
          <w:lang w:val="en-US"/>
        </w:rPr>
        <w:t xml:space="preserve">May </w:t>
      </w:r>
      <w:r w:rsidR="00796960">
        <w:rPr>
          <w:rFonts w:ascii="Times New Roman" w:eastAsia="Times New Roman" w:hAnsi="Times New Roman" w:cs="Times New Roman"/>
          <w:b/>
          <w:sz w:val="24"/>
          <w:szCs w:val="24"/>
          <w:lang w:val="en-US"/>
        </w:rPr>
        <w:t>LLM program year 1</w:t>
      </w:r>
    </w:p>
    <w:p w:rsidR="00EC437C" w:rsidRPr="00236B35" w:rsidRDefault="00FF0EB7" w:rsidP="00236B35">
      <w:pPr>
        <w:numPr>
          <w:ilvl w:val="0"/>
          <w:numId w:val="5"/>
        </w:num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00EC437C" w:rsidRPr="00236B35">
        <w:rPr>
          <w:rFonts w:ascii="Times New Roman" w:eastAsia="Times New Roman" w:hAnsi="Times New Roman" w:cs="Times New Roman"/>
          <w:sz w:val="24"/>
          <w:szCs w:val="24"/>
          <w:lang w:val="en-US"/>
        </w:rPr>
        <w:t xml:space="preserve">ubmission of the draft version of Chapter II: </w:t>
      </w:r>
      <w:r w:rsidR="00EC437C" w:rsidRPr="00236B35">
        <w:rPr>
          <w:rFonts w:ascii="Times New Roman" w:eastAsia="Times New Roman" w:hAnsi="Times New Roman" w:cs="Times New Roman"/>
          <w:b/>
          <w:sz w:val="24"/>
          <w:szCs w:val="24"/>
          <w:lang w:val="en-US"/>
        </w:rPr>
        <w:t xml:space="preserve">September </w:t>
      </w:r>
      <w:r w:rsidR="00796960">
        <w:rPr>
          <w:rFonts w:ascii="Times New Roman" w:eastAsia="Times New Roman" w:hAnsi="Times New Roman" w:cs="Times New Roman"/>
          <w:b/>
          <w:sz w:val="24"/>
          <w:szCs w:val="24"/>
          <w:lang w:val="en-US"/>
        </w:rPr>
        <w:t>LLM program year 2</w:t>
      </w:r>
    </w:p>
    <w:p w:rsidR="00EC437C" w:rsidRPr="00236B35" w:rsidRDefault="00FF0EB7" w:rsidP="00236B35">
      <w:pPr>
        <w:numPr>
          <w:ilvl w:val="0"/>
          <w:numId w:val="5"/>
        </w:num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00EC437C" w:rsidRPr="00236B35">
        <w:rPr>
          <w:rFonts w:ascii="Times New Roman" w:eastAsia="Times New Roman" w:hAnsi="Times New Roman" w:cs="Times New Roman"/>
          <w:sz w:val="24"/>
          <w:szCs w:val="24"/>
          <w:lang w:val="en-US"/>
        </w:rPr>
        <w:t xml:space="preserve">ubmission of the draft version of Chapter III (or other parts of the thesis as determined by the supervisor if the thesis consists only of two chapters): </w:t>
      </w:r>
      <w:r w:rsidR="00EC437C" w:rsidRPr="00236B35">
        <w:rPr>
          <w:rFonts w:ascii="Times New Roman" w:eastAsia="Times New Roman" w:hAnsi="Times New Roman" w:cs="Times New Roman"/>
          <w:b/>
          <w:sz w:val="24"/>
          <w:szCs w:val="24"/>
          <w:lang w:val="en-US"/>
        </w:rPr>
        <w:t xml:space="preserve">November </w:t>
      </w:r>
      <w:r w:rsidR="00796960">
        <w:rPr>
          <w:rFonts w:ascii="Times New Roman" w:eastAsia="Times New Roman" w:hAnsi="Times New Roman" w:cs="Times New Roman"/>
          <w:b/>
          <w:sz w:val="24"/>
          <w:szCs w:val="24"/>
          <w:lang w:val="en-US"/>
        </w:rPr>
        <w:t>LLM program year 2</w:t>
      </w:r>
    </w:p>
    <w:p w:rsidR="00EC437C" w:rsidRPr="00236B35" w:rsidRDefault="00FF0EB7" w:rsidP="00236B35">
      <w:pPr>
        <w:numPr>
          <w:ilvl w:val="0"/>
          <w:numId w:val="5"/>
        </w:num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00EC437C" w:rsidRPr="00236B35">
        <w:rPr>
          <w:rFonts w:ascii="Times New Roman" w:eastAsia="Times New Roman" w:hAnsi="Times New Roman" w:cs="Times New Roman"/>
          <w:sz w:val="24"/>
          <w:szCs w:val="24"/>
          <w:lang w:val="en-US"/>
        </w:rPr>
        <w:t>ubmission of the draft version of the entire thesis:</w:t>
      </w:r>
      <w:r w:rsidR="00EC437C" w:rsidRPr="00236B35">
        <w:rPr>
          <w:rFonts w:ascii="Times New Roman" w:eastAsia="Times New Roman" w:hAnsi="Times New Roman" w:cs="Times New Roman"/>
          <w:b/>
          <w:sz w:val="24"/>
          <w:szCs w:val="24"/>
          <w:lang w:val="en-US"/>
        </w:rPr>
        <w:t xml:space="preserve"> </w:t>
      </w:r>
      <w:r w:rsidR="00796960">
        <w:rPr>
          <w:rFonts w:ascii="Times New Roman" w:eastAsia="Times New Roman" w:hAnsi="Times New Roman" w:cs="Times New Roman"/>
          <w:b/>
          <w:sz w:val="24"/>
          <w:szCs w:val="24"/>
          <w:lang w:val="en-US"/>
        </w:rPr>
        <w:t>February LLM program year 2</w:t>
      </w:r>
    </w:p>
    <w:p w:rsidR="00EC437C" w:rsidRPr="00236B35" w:rsidRDefault="00FF0EB7" w:rsidP="00236B35">
      <w:pPr>
        <w:numPr>
          <w:ilvl w:val="0"/>
          <w:numId w:val="5"/>
        </w:num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00EC437C" w:rsidRPr="00236B35">
        <w:rPr>
          <w:rFonts w:ascii="Times New Roman" w:eastAsia="Times New Roman" w:hAnsi="Times New Roman" w:cs="Times New Roman"/>
          <w:sz w:val="24"/>
          <w:szCs w:val="24"/>
          <w:lang w:val="en-US"/>
        </w:rPr>
        <w:t xml:space="preserve">reliminary departmental defense: </w:t>
      </w:r>
      <w:r w:rsidR="00944178">
        <w:rPr>
          <w:rFonts w:ascii="Times New Roman" w:eastAsia="Times New Roman" w:hAnsi="Times New Roman" w:cs="Times New Roman"/>
          <w:b/>
          <w:sz w:val="24"/>
          <w:szCs w:val="24"/>
          <w:lang w:val="en-US"/>
        </w:rPr>
        <w:t>March-April</w:t>
      </w:r>
      <w:bookmarkStart w:id="0" w:name="_GoBack"/>
      <w:bookmarkEnd w:id="0"/>
      <w:r w:rsidR="00EC437C" w:rsidRPr="00236B35">
        <w:rPr>
          <w:rFonts w:ascii="Times New Roman" w:eastAsia="Times New Roman" w:hAnsi="Times New Roman" w:cs="Times New Roman"/>
          <w:b/>
          <w:sz w:val="24"/>
          <w:szCs w:val="24"/>
          <w:lang w:val="en-US"/>
        </w:rPr>
        <w:t xml:space="preserve"> </w:t>
      </w:r>
      <w:r w:rsidR="00796960">
        <w:rPr>
          <w:rFonts w:ascii="Times New Roman" w:eastAsia="Times New Roman" w:hAnsi="Times New Roman" w:cs="Times New Roman"/>
          <w:b/>
          <w:sz w:val="24"/>
          <w:szCs w:val="24"/>
          <w:lang w:val="en-US"/>
        </w:rPr>
        <w:t>LLM program year 2</w:t>
      </w:r>
    </w:p>
    <w:p w:rsidR="00EC437C" w:rsidRPr="00236B35" w:rsidRDefault="00FF0EB7" w:rsidP="00236B35">
      <w:pPr>
        <w:numPr>
          <w:ilvl w:val="0"/>
          <w:numId w:val="5"/>
        </w:num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00EC437C" w:rsidRPr="00236B35">
        <w:rPr>
          <w:rFonts w:ascii="Times New Roman" w:eastAsia="Times New Roman" w:hAnsi="Times New Roman" w:cs="Times New Roman"/>
          <w:sz w:val="24"/>
          <w:szCs w:val="24"/>
          <w:lang w:val="en-US"/>
        </w:rPr>
        <w:t xml:space="preserve">ubmission of the final version of the thesis: </w:t>
      </w:r>
      <w:r w:rsidR="00EC437C" w:rsidRPr="00796960">
        <w:rPr>
          <w:rFonts w:ascii="Times New Roman" w:eastAsia="Times New Roman" w:hAnsi="Times New Roman" w:cs="Times New Roman"/>
          <w:b/>
          <w:i/>
          <w:sz w:val="24"/>
          <w:szCs w:val="24"/>
          <w:lang w:val="en-US"/>
        </w:rPr>
        <w:t>March 30</w:t>
      </w:r>
      <w:r w:rsidR="00796960">
        <w:rPr>
          <w:rFonts w:ascii="Times New Roman" w:eastAsia="Times New Roman" w:hAnsi="Times New Roman" w:cs="Times New Roman"/>
          <w:b/>
          <w:sz w:val="24"/>
          <w:szCs w:val="24"/>
          <w:lang w:val="en-US"/>
        </w:rPr>
        <w:t xml:space="preserve"> of second year</w:t>
      </w:r>
    </w:p>
    <w:p w:rsidR="00EC437C" w:rsidRPr="00236B35" w:rsidRDefault="00EC437C" w:rsidP="00236B35">
      <w:pPr>
        <w:numPr>
          <w:ilvl w:val="0"/>
          <w:numId w:val="5"/>
        </w:numPr>
        <w:spacing w:after="0"/>
        <w:jc w:val="both"/>
        <w:rPr>
          <w:rFonts w:ascii="Times New Roman" w:eastAsia="Times New Roman" w:hAnsi="Times New Roman" w:cs="Times New Roman"/>
          <w:sz w:val="24"/>
          <w:szCs w:val="24"/>
          <w:lang w:val="en-US"/>
        </w:rPr>
      </w:pPr>
      <w:r w:rsidRPr="00236B35">
        <w:rPr>
          <w:rFonts w:ascii="Times New Roman" w:eastAsia="Times New Roman" w:hAnsi="Times New Roman" w:cs="Times New Roman"/>
          <w:sz w:val="24"/>
          <w:szCs w:val="24"/>
          <w:lang w:val="en-US"/>
        </w:rPr>
        <w:t xml:space="preserve">LL.M. thesis defense: </w:t>
      </w:r>
      <w:r w:rsidR="00796960" w:rsidRPr="00796960">
        <w:rPr>
          <w:rFonts w:ascii="Times New Roman" w:eastAsia="Times New Roman" w:hAnsi="Times New Roman" w:cs="Times New Roman"/>
          <w:b/>
          <w:sz w:val="24"/>
          <w:szCs w:val="24"/>
          <w:lang w:val="en-US"/>
        </w:rPr>
        <w:t>May LLM</w:t>
      </w:r>
      <w:r w:rsidR="00796960">
        <w:rPr>
          <w:rFonts w:ascii="Times New Roman" w:eastAsia="Times New Roman" w:hAnsi="Times New Roman" w:cs="Times New Roman"/>
          <w:b/>
          <w:sz w:val="24"/>
          <w:szCs w:val="24"/>
          <w:lang w:val="en-US"/>
        </w:rPr>
        <w:t xml:space="preserve"> program year 2</w:t>
      </w:r>
    </w:p>
    <w:p w:rsidR="00EC437C" w:rsidRPr="00450E2D" w:rsidRDefault="00543143" w:rsidP="00236B35">
      <w:pPr>
        <w:spacing w:after="0"/>
        <w:ind w:left="720"/>
        <w:jc w:val="both"/>
        <w:rPr>
          <w:rFonts w:ascii="Times New Roman" w:eastAsia="Times New Roman" w:hAnsi="Times New Roman" w:cs="Times New Roman"/>
          <w:sz w:val="24"/>
          <w:szCs w:val="24"/>
          <w:u w:val="single"/>
          <w:lang w:val="en-US"/>
        </w:rPr>
      </w:pPr>
      <w:r w:rsidRPr="00450E2D">
        <w:rPr>
          <w:rFonts w:ascii="Times New Roman" w:eastAsia="Times New Roman" w:hAnsi="Times New Roman" w:cs="Times New Roman"/>
          <w:sz w:val="24"/>
          <w:szCs w:val="24"/>
          <w:u w:val="single"/>
          <w:lang w:val="en-US"/>
        </w:rPr>
        <w:t>If the date falls on a</w:t>
      </w:r>
      <w:r w:rsidR="00D110DA" w:rsidRPr="00450E2D">
        <w:rPr>
          <w:rFonts w:ascii="Times New Roman" w:eastAsia="Times New Roman" w:hAnsi="Times New Roman" w:cs="Times New Roman"/>
          <w:sz w:val="24"/>
          <w:szCs w:val="24"/>
          <w:u w:val="single"/>
          <w:lang w:val="en-US"/>
        </w:rPr>
        <w:t xml:space="preserve"> holiday or weekend day, then the date of submission</w:t>
      </w:r>
      <w:r w:rsidRPr="00450E2D">
        <w:rPr>
          <w:rFonts w:ascii="Times New Roman" w:eastAsia="Times New Roman" w:hAnsi="Times New Roman" w:cs="Times New Roman"/>
          <w:sz w:val="24"/>
          <w:szCs w:val="24"/>
          <w:u w:val="single"/>
          <w:lang w:val="en-US"/>
        </w:rPr>
        <w:t>/defense</w:t>
      </w:r>
      <w:r w:rsidR="00D110DA" w:rsidRPr="00450E2D">
        <w:rPr>
          <w:rFonts w:ascii="Times New Roman" w:eastAsia="Times New Roman" w:hAnsi="Times New Roman" w:cs="Times New Roman"/>
          <w:sz w:val="24"/>
          <w:szCs w:val="24"/>
          <w:u w:val="single"/>
          <w:lang w:val="en-US"/>
        </w:rPr>
        <w:t xml:space="preserve"> is considered </w:t>
      </w:r>
      <w:r w:rsidRPr="00450E2D">
        <w:rPr>
          <w:rFonts w:ascii="Times New Roman" w:eastAsia="Times New Roman" w:hAnsi="Times New Roman" w:cs="Times New Roman"/>
          <w:sz w:val="24"/>
          <w:szCs w:val="24"/>
          <w:u w:val="single"/>
          <w:lang w:val="en-US"/>
        </w:rPr>
        <w:t xml:space="preserve">to be </w:t>
      </w:r>
      <w:r w:rsidR="00D110DA" w:rsidRPr="00450E2D">
        <w:rPr>
          <w:rFonts w:ascii="Times New Roman" w:eastAsia="Times New Roman" w:hAnsi="Times New Roman" w:cs="Times New Roman"/>
          <w:sz w:val="24"/>
          <w:szCs w:val="24"/>
          <w:u w:val="single"/>
          <w:lang w:val="en-US"/>
        </w:rPr>
        <w:t>the next working day.</w:t>
      </w:r>
    </w:p>
    <w:p w:rsidR="00F47E30" w:rsidRPr="00F47E30" w:rsidRDefault="00EC437C" w:rsidP="000C7FB4">
      <w:pPr>
        <w:spacing w:after="0"/>
        <w:ind w:firstLine="720"/>
        <w:jc w:val="both"/>
        <w:rPr>
          <w:rFonts w:ascii="Times New Roman" w:hAnsi="Times New Roman" w:cs="Times New Roman"/>
          <w:sz w:val="24"/>
          <w:szCs w:val="24"/>
          <w:lang w:val="en-US"/>
        </w:rPr>
      </w:pPr>
      <w:r w:rsidRPr="00236B35">
        <w:rPr>
          <w:rFonts w:ascii="Times New Roman" w:eastAsia="Times New Roman" w:hAnsi="Times New Roman" w:cs="Times New Roman"/>
          <w:sz w:val="24"/>
          <w:szCs w:val="24"/>
          <w:lang w:val="en-US"/>
        </w:rPr>
        <w:lastRenderedPageBreak/>
        <w:t>Students must submit an electronic and three bound hard copies of their theses by March 30, 2018.</w:t>
      </w:r>
    </w:p>
    <w:sectPr w:rsidR="00F47E30" w:rsidRPr="00F47E3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2D" w:rsidRDefault="00450E2D" w:rsidP="00470859">
      <w:pPr>
        <w:spacing w:after="0" w:line="240" w:lineRule="auto"/>
      </w:pPr>
      <w:r>
        <w:separator/>
      </w:r>
    </w:p>
  </w:endnote>
  <w:endnote w:type="continuationSeparator" w:id="0">
    <w:p w:rsidR="00450E2D" w:rsidRDefault="00450E2D" w:rsidP="0047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697010"/>
      <w:docPartObj>
        <w:docPartGallery w:val="Page Numbers (Bottom of Page)"/>
        <w:docPartUnique/>
      </w:docPartObj>
    </w:sdtPr>
    <w:sdtEndPr>
      <w:rPr>
        <w:noProof/>
      </w:rPr>
    </w:sdtEndPr>
    <w:sdtContent>
      <w:p w:rsidR="00450E2D" w:rsidRDefault="00450E2D">
        <w:pPr>
          <w:pStyle w:val="Footer"/>
          <w:jc w:val="right"/>
        </w:pPr>
        <w:r>
          <w:fldChar w:fldCharType="begin"/>
        </w:r>
        <w:r>
          <w:instrText xml:space="preserve"> PAGE   \* MERGEFORMAT </w:instrText>
        </w:r>
        <w:r>
          <w:fldChar w:fldCharType="separate"/>
        </w:r>
        <w:r w:rsidR="00944178">
          <w:rPr>
            <w:noProof/>
          </w:rPr>
          <w:t>3</w:t>
        </w:r>
        <w:r>
          <w:rPr>
            <w:noProof/>
          </w:rPr>
          <w:fldChar w:fldCharType="end"/>
        </w:r>
      </w:p>
    </w:sdtContent>
  </w:sdt>
  <w:p w:rsidR="00450E2D" w:rsidRDefault="00450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2D" w:rsidRDefault="00450E2D" w:rsidP="00470859">
      <w:pPr>
        <w:spacing w:after="0" w:line="240" w:lineRule="auto"/>
      </w:pPr>
      <w:r>
        <w:separator/>
      </w:r>
    </w:p>
  </w:footnote>
  <w:footnote w:type="continuationSeparator" w:id="0">
    <w:p w:rsidR="00450E2D" w:rsidRDefault="00450E2D" w:rsidP="00470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6623"/>
    <w:multiLevelType w:val="hybridMultilevel"/>
    <w:tmpl w:val="4A46C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3DF5CA9"/>
    <w:multiLevelType w:val="hybridMultilevel"/>
    <w:tmpl w:val="207CB33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577739C7"/>
    <w:multiLevelType w:val="hybridMultilevel"/>
    <w:tmpl w:val="AE0A52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A221763"/>
    <w:multiLevelType w:val="hybridMultilevel"/>
    <w:tmpl w:val="FB269718"/>
    <w:lvl w:ilvl="0" w:tplc="B69E7E4C">
      <w:start w:val="1"/>
      <w:numFmt w:val="upperRoman"/>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5A2801FF"/>
    <w:multiLevelType w:val="hybridMultilevel"/>
    <w:tmpl w:val="A828A59A"/>
    <w:lvl w:ilvl="0" w:tplc="FA0E9E4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FA50CC3"/>
    <w:multiLevelType w:val="hybridMultilevel"/>
    <w:tmpl w:val="6E5C50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7F6A21"/>
    <w:multiLevelType w:val="hybridMultilevel"/>
    <w:tmpl w:val="74847542"/>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1"/>
  </w:num>
  <w:num w:numId="4">
    <w:abstractNumId w:val="6"/>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8F"/>
    <w:rsid w:val="00037533"/>
    <w:rsid w:val="000475E8"/>
    <w:rsid w:val="0005267B"/>
    <w:rsid w:val="000562BE"/>
    <w:rsid w:val="00065173"/>
    <w:rsid w:val="0007046B"/>
    <w:rsid w:val="00071FB1"/>
    <w:rsid w:val="00091DD2"/>
    <w:rsid w:val="000A0FED"/>
    <w:rsid w:val="000B4AB6"/>
    <w:rsid w:val="000B4C5B"/>
    <w:rsid w:val="000C6F27"/>
    <w:rsid w:val="000C7FB4"/>
    <w:rsid w:val="000D5D7A"/>
    <w:rsid w:val="0010611E"/>
    <w:rsid w:val="00132485"/>
    <w:rsid w:val="00136913"/>
    <w:rsid w:val="001A4BB5"/>
    <w:rsid w:val="001B0108"/>
    <w:rsid w:val="001B09B2"/>
    <w:rsid w:val="001B5C7E"/>
    <w:rsid w:val="001C46B3"/>
    <w:rsid w:val="001D6034"/>
    <w:rsid w:val="001E228B"/>
    <w:rsid w:val="001E751A"/>
    <w:rsid w:val="001F2E8A"/>
    <w:rsid w:val="00236B35"/>
    <w:rsid w:val="00242D88"/>
    <w:rsid w:val="00267D8C"/>
    <w:rsid w:val="002718D2"/>
    <w:rsid w:val="00287300"/>
    <w:rsid w:val="002A794E"/>
    <w:rsid w:val="003161E3"/>
    <w:rsid w:val="00342118"/>
    <w:rsid w:val="0036348F"/>
    <w:rsid w:val="00373535"/>
    <w:rsid w:val="003A7032"/>
    <w:rsid w:val="003E458F"/>
    <w:rsid w:val="004001CF"/>
    <w:rsid w:val="0041233E"/>
    <w:rsid w:val="00412D98"/>
    <w:rsid w:val="0043429E"/>
    <w:rsid w:val="004435DF"/>
    <w:rsid w:val="00450E2D"/>
    <w:rsid w:val="0046013E"/>
    <w:rsid w:val="0046107D"/>
    <w:rsid w:val="00470859"/>
    <w:rsid w:val="00477D2B"/>
    <w:rsid w:val="004C1FD8"/>
    <w:rsid w:val="004D5F48"/>
    <w:rsid w:val="004F3AF3"/>
    <w:rsid w:val="005374A0"/>
    <w:rsid w:val="00543143"/>
    <w:rsid w:val="005449C3"/>
    <w:rsid w:val="00546908"/>
    <w:rsid w:val="00560E1E"/>
    <w:rsid w:val="005E2F19"/>
    <w:rsid w:val="00612633"/>
    <w:rsid w:val="00647EBA"/>
    <w:rsid w:val="00652D2A"/>
    <w:rsid w:val="006712AF"/>
    <w:rsid w:val="006714E2"/>
    <w:rsid w:val="0067270D"/>
    <w:rsid w:val="0069343D"/>
    <w:rsid w:val="00702B65"/>
    <w:rsid w:val="00733330"/>
    <w:rsid w:val="00747E0C"/>
    <w:rsid w:val="00780C03"/>
    <w:rsid w:val="00792F8E"/>
    <w:rsid w:val="00796960"/>
    <w:rsid w:val="007A1650"/>
    <w:rsid w:val="007A3AFB"/>
    <w:rsid w:val="007B7C86"/>
    <w:rsid w:val="008251FE"/>
    <w:rsid w:val="00826EB0"/>
    <w:rsid w:val="00847149"/>
    <w:rsid w:val="00850679"/>
    <w:rsid w:val="0086678D"/>
    <w:rsid w:val="00880AA9"/>
    <w:rsid w:val="008A7640"/>
    <w:rsid w:val="008F516D"/>
    <w:rsid w:val="009073AE"/>
    <w:rsid w:val="00915D85"/>
    <w:rsid w:val="009263BF"/>
    <w:rsid w:val="00935F9F"/>
    <w:rsid w:val="00941463"/>
    <w:rsid w:val="00944178"/>
    <w:rsid w:val="00945010"/>
    <w:rsid w:val="00982B4D"/>
    <w:rsid w:val="009B0D1A"/>
    <w:rsid w:val="00A13F0D"/>
    <w:rsid w:val="00A30A03"/>
    <w:rsid w:val="00A4745F"/>
    <w:rsid w:val="00A6401E"/>
    <w:rsid w:val="00A82286"/>
    <w:rsid w:val="00AA35F5"/>
    <w:rsid w:val="00AA7883"/>
    <w:rsid w:val="00AD6914"/>
    <w:rsid w:val="00B015A2"/>
    <w:rsid w:val="00B12BAA"/>
    <w:rsid w:val="00B12DB2"/>
    <w:rsid w:val="00B2141E"/>
    <w:rsid w:val="00B25C54"/>
    <w:rsid w:val="00B33B1B"/>
    <w:rsid w:val="00B466B0"/>
    <w:rsid w:val="00B57CA1"/>
    <w:rsid w:val="00B82DFC"/>
    <w:rsid w:val="00B94F47"/>
    <w:rsid w:val="00BA3F32"/>
    <w:rsid w:val="00BE2C15"/>
    <w:rsid w:val="00C056A9"/>
    <w:rsid w:val="00C22402"/>
    <w:rsid w:val="00C24300"/>
    <w:rsid w:val="00C67DCB"/>
    <w:rsid w:val="00CD417D"/>
    <w:rsid w:val="00D04143"/>
    <w:rsid w:val="00D110DA"/>
    <w:rsid w:val="00D406BC"/>
    <w:rsid w:val="00D440F3"/>
    <w:rsid w:val="00D75CAA"/>
    <w:rsid w:val="00D90E39"/>
    <w:rsid w:val="00DA41E5"/>
    <w:rsid w:val="00DB220E"/>
    <w:rsid w:val="00E71441"/>
    <w:rsid w:val="00E72470"/>
    <w:rsid w:val="00E966FF"/>
    <w:rsid w:val="00EA4FBF"/>
    <w:rsid w:val="00EB1E82"/>
    <w:rsid w:val="00EB269D"/>
    <w:rsid w:val="00EB5A68"/>
    <w:rsid w:val="00EC437C"/>
    <w:rsid w:val="00ED16B3"/>
    <w:rsid w:val="00F30456"/>
    <w:rsid w:val="00F47E30"/>
    <w:rsid w:val="00FA0FE0"/>
    <w:rsid w:val="00FB089E"/>
    <w:rsid w:val="00FB6793"/>
    <w:rsid w:val="00FF0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3E458F"/>
    <w:pPr>
      <w:tabs>
        <w:tab w:val="right" w:leader="dot" w:pos="9345"/>
      </w:tabs>
      <w:spacing w:before="120" w:after="120"/>
    </w:pPr>
    <w:rPr>
      <w:rFonts w:asciiTheme="majorHAnsi" w:hAnsiTheme="majorHAnsi" w:cstheme="minorHAnsi"/>
      <w:b/>
      <w:bCs/>
      <w:caps/>
      <w:color w:val="000000" w:themeColor="text1"/>
      <w:sz w:val="24"/>
      <w:szCs w:val="20"/>
    </w:rPr>
  </w:style>
  <w:style w:type="paragraph" w:styleId="TOC3">
    <w:name w:val="toc 3"/>
    <w:basedOn w:val="Normal"/>
    <w:next w:val="Normal"/>
    <w:autoRedefine/>
    <w:uiPriority w:val="39"/>
    <w:unhideWhenUsed/>
    <w:qFormat/>
    <w:rsid w:val="003E458F"/>
    <w:pPr>
      <w:tabs>
        <w:tab w:val="left" w:pos="880"/>
        <w:tab w:val="right" w:leader="dot" w:pos="9345"/>
      </w:tabs>
      <w:spacing w:after="0" w:line="240" w:lineRule="auto"/>
      <w:ind w:left="442"/>
    </w:pPr>
    <w:rPr>
      <w:rFonts w:asciiTheme="majorHAnsi" w:hAnsiTheme="majorHAnsi" w:cstheme="majorHAnsi"/>
      <w:b/>
      <w:i/>
      <w:iCs/>
      <w:noProof/>
      <w:sz w:val="20"/>
      <w:szCs w:val="20"/>
      <w:lang w:val="en-US"/>
    </w:rPr>
  </w:style>
  <w:style w:type="paragraph" w:styleId="TOC2">
    <w:name w:val="toc 2"/>
    <w:basedOn w:val="Normal"/>
    <w:next w:val="Normal"/>
    <w:autoRedefine/>
    <w:uiPriority w:val="39"/>
    <w:unhideWhenUsed/>
    <w:qFormat/>
    <w:rsid w:val="003E458F"/>
    <w:pPr>
      <w:spacing w:after="0"/>
      <w:ind w:left="220"/>
    </w:pPr>
    <w:rPr>
      <w:rFonts w:asciiTheme="majorHAnsi" w:hAnsiTheme="majorHAnsi" w:cstheme="minorHAnsi"/>
      <w:b/>
      <w:smallCaps/>
      <w:color w:val="000000" w:themeColor="text1"/>
      <w:sz w:val="20"/>
      <w:szCs w:val="20"/>
    </w:rPr>
  </w:style>
  <w:style w:type="paragraph" w:styleId="TOC4">
    <w:name w:val="toc 4"/>
    <w:basedOn w:val="Normal"/>
    <w:next w:val="Normal"/>
    <w:autoRedefine/>
    <w:uiPriority w:val="39"/>
    <w:unhideWhenUsed/>
    <w:rsid w:val="003E458F"/>
    <w:pPr>
      <w:spacing w:after="0"/>
      <w:ind w:left="660"/>
    </w:pPr>
    <w:rPr>
      <w:rFonts w:asciiTheme="majorHAnsi" w:hAnsiTheme="majorHAnsi" w:cstheme="minorHAnsi"/>
      <w:sz w:val="20"/>
      <w:szCs w:val="18"/>
    </w:rPr>
  </w:style>
  <w:style w:type="paragraph" w:styleId="TOC5">
    <w:name w:val="toc 5"/>
    <w:basedOn w:val="Normal"/>
    <w:next w:val="Normal"/>
    <w:autoRedefine/>
    <w:uiPriority w:val="39"/>
    <w:unhideWhenUsed/>
    <w:rsid w:val="003E458F"/>
    <w:pPr>
      <w:spacing w:after="0"/>
      <w:ind w:left="880"/>
    </w:pPr>
    <w:rPr>
      <w:rFonts w:asciiTheme="majorHAnsi" w:hAnsiTheme="majorHAnsi" w:cstheme="minorHAnsi"/>
      <w:sz w:val="20"/>
      <w:szCs w:val="18"/>
      <w:lang w:val="en-US"/>
    </w:rPr>
  </w:style>
  <w:style w:type="paragraph" w:styleId="NormalWeb">
    <w:name w:val="Normal (Web)"/>
    <w:basedOn w:val="Normal"/>
    <w:rsid w:val="0036348F"/>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ListParagraph">
    <w:name w:val="List Paragraph"/>
    <w:basedOn w:val="Normal"/>
    <w:uiPriority w:val="34"/>
    <w:qFormat/>
    <w:rsid w:val="008F516D"/>
    <w:pPr>
      <w:ind w:left="720"/>
      <w:contextualSpacing/>
    </w:pPr>
  </w:style>
  <w:style w:type="character" w:styleId="Hyperlink">
    <w:name w:val="Hyperlink"/>
    <w:basedOn w:val="DefaultParagraphFont"/>
    <w:uiPriority w:val="99"/>
    <w:semiHidden/>
    <w:unhideWhenUsed/>
    <w:rsid w:val="008251FE"/>
    <w:rPr>
      <w:color w:val="0000FF"/>
      <w:u w:val="single"/>
    </w:rPr>
  </w:style>
  <w:style w:type="character" w:customStyle="1" w:styleId="apple-converted-space">
    <w:name w:val="apple-converted-space"/>
    <w:basedOn w:val="DefaultParagraphFont"/>
    <w:rsid w:val="008251FE"/>
  </w:style>
  <w:style w:type="paragraph" w:styleId="Header">
    <w:name w:val="header"/>
    <w:basedOn w:val="Normal"/>
    <w:link w:val="HeaderChar"/>
    <w:uiPriority w:val="99"/>
    <w:unhideWhenUsed/>
    <w:rsid w:val="00470859"/>
    <w:pPr>
      <w:tabs>
        <w:tab w:val="center" w:pos="4677"/>
        <w:tab w:val="right" w:pos="9355"/>
      </w:tabs>
      <w:spacing w:after="0" w:line="240" w:lineRule="auto"/>
    </w:pPr>
  </w:style>
  <w:style w:type="character" w:customStyle="1" w:styleId="HeaderChar">
    <w:name w:val="Header Char"/>
    <w:basedOn w:val="DefaultParagraphFont"/>
    <w:link w:val="Header"/>
    <w:uiPriority w:val="99"/>
    <w:rsid w:val="00470859"/>
  </w:style>
  <w:style w:type="paragraph" w:styleId="Footer">
    <w:name w:val="footer"/>
    <w:basedOn w:val="Normal"/>
    <w:link w:val="FooterChar"/>
    <w:uiPriority w:val="99"/>
    <w:unhideWhenUsed/>
    <w:rsid w:val="00470859"/>
    <w:pPr>
      <w:tabs>
        <w:tab w:val="center" w:pos="4677"/>
        <w:tab w:val="right" w:pos="9355"/>
      </w:tabs>
      <w:spacing w:after="0" w:line="240" w:lineRule="auto"/>
    </w:pPr>
  </w:style>
  <w:style w:type="character" w:customStyle="1" w:styleId="FooterChar">
    <w:name w:val="Footer Char"/>
    <w:basedOn w:val="DefaultParagraphFont"/>
    <w:link w:val="Footer"/>
    <w:uiPriority w:val="99"/>
    <w:rsid w:val="00470859"/>
  </w:style>
  <w:style w:type="table" w:styleId="TableGrid">
    <w:name w:val="Table Grid"/>
    <w:basedOn w:val="TableNormal"/>
    <w:uiPriority w:val="59"/>
    <w:rsid w:val="00F47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0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3E458F"/>
    <w:pPr>
      <w:tabs>
        <w:tab w:val="right" w:leader="dot" w:pos="9345"/>
      </w:tabs>
      <w:spacing w:before="120" w:after="120"/>
    </w:pPr>
    <w:rPr>
      <w:rFonts w:asciiTheme="majorHAnsi" w:hAnsiTheme="majorHAnsi" w:cstheme="minorHAnsi"/>
      <w:b/>
      <w:bCs/>
      <w:caps/>
      <w:color w:val="000000" w:themeColor="text1"/>
      <w:sz w:val="24"/>
      <w:szCs w:val="20"/>
    </w:rPr>
  </w:style>
  <w:style w:type="paragraph" w:styleId="TOC3">
    <w:name w:val="toc 3"/>
    <w:basedOn w:val="Normal"/>
    <w:next w:val="Normal"/>
    <w:autoRedefine/>
    <w:uiPriority w:val="39"/>
    <w:unhideWhenUsed/>
    <w:qFormat/>
    <w:rsid w:val="003E458F"/>
    <w:pPr>
      <w:tabs>
        <w:tab w:val="left" w:pos="880"/>
        <w:tab w:val="right" w:leader="dot" w:pos="9345"/>
      </w:tabs>
      <w:spacing w:after="0" w:line="240" w:lineRule="auto"/>
      <w:ind w:left="442"/>
    </w:pPr>
    <w:rPr>
      <w:rFonts w:asciiTheme="majorHAnsi" w:hAnsiTheme="majorHAnsi" w:cstheme="majorHAnsi"/>
      <w:b/>
      <w:i/>
      <w:iCs/>
      <w:noProof/>
      <w:sz w:val="20"/>
      <w:szCs w:val="20"/>
      <w:lang w:val="en-US"/>
    </w:rPr>
  </w:style>
  <w:style w:type="paragraph" w:styleId="TOC2">
    <w:name w:val="toc 2"/>
    <w:basedOn w:val="Normal"/>
    <w:next w:val="Normal"/>
    <w:autoRedefine/>
    <w:uiPriority w:val="39"/>
    <w:unhideWhenUsed/>
    <w:qFormat/>
    <w:rsid w:val="003E458F"/>
    <w:pPr>
      <w:spacing w:after="0"/>
      <w:ind w:left="220"/>
    </w:pPr>
    <w:rPr>
      <w:rFonts w:asciiTheme="majorHAnsi" w:hAnsiTheme="majorHAnsi" w:cstheme="minorHAnsi"/>
      <w:b/>
      <w:smallCaps/>
      <w:color w:val="000000" w:themeColor="text1"/>
      <w:sz w:val="20"/>
      <w:szCs w:val="20"/>
    </w:rPr>
  </w:style>
  <w:style w:type="paragraph" w:styleId="TOC4">
    <w:name w:val="toc 4"/>
    <w:basedOn w:val="Normal"/>
    <w:next w:val="Normal"/>
    <w:autoRedefine/>
    <w:uiPriority w:val="39"/>
    <w:unhideWhenUsed/>
    <w:rsid w:val="003E458F"/>
    <w:pPr>
      <w:spacing w:after="0"/>
      <w:ind w:left="660"/>
    </w:pPr>
    <w:rPr>
      <w:rFonts w:asciiTheme="majorHAnsi" w:hAnsiTheme="majorHAnsi" w:cstheme="minorHAnsi"/>
      <w:sz w:val="20"/>
      <w:szCs w:val="18"/>
    </w:rPr>
  </w:style>
  <w:style w:type="paragraph" w:styleId="TOC5">
    <w:name w:val="toc 5"/>
    <w:basedOn w:val="Normal"/>
    <w:next w:val="Normal"/>
    <w:autoRedefine/>
    <w:uiPriority w:val="39"/>
    <w:unhideWhenUsed/>
    <w:rsid w:val="003E458F"/>
    <w:pPr>
      <w:spacing w:after="0"/>
      <w:ind w:left="880"/>
    </w:pPr>
    <w:rPr>
      <w:rFonts w:asciiTheme="majorHAnsi" w:hAnsiTheme="majorHAnsi" w:cstheme="minorHAnsi"/>
      <w:sz w:val="20"/>
      <w:szCs w:val="18"/>
      <w:lang w:val="en-US"/>
    </w:rPr>
  </w:style>
  <w:style w:type="paragraph" w:styleId="NormalWeb">
    <w:name w:val="Normal (Web)"/>
    <w:basedOn w:val="Normal"/>
    <w:rsid w:val="0036348F"/>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ListParagraph">
    <w:name w:val="List Paragraph"/>
    <w:basedOn w:val="Normal"/>
    <w:uiPriority w:val="34"/>
    <w:qFormat/>
    <w:rsid w:val="008F516D"/>
    <w:pPr>
      <w:ind w:left="720"/>
      <w:contextualSpacing/>
    </w:pPr>
  </w:style>
  <w:style w:type="character" w:styleId="Hyperlink">
    <w:name w:val="Hyperlink"/>
    <w:basedOn w:val="DefaultParagraphFont"/>
    <w:uiPriority w:val="99"/>
    <w:semiHidden/>
    <w:unhideWhenUsed/>
    <w:rsid w:val="008251FE"/>
    <w:rPr>
      <w:color w:val="0000FF"/>
      <w:u w:val="single"/>
    </w:rPr>
  </w:style>
  <w:style w:type="character" w:customStyle="1" w:styleId="apple-converted-space">
    <w:name w:val="apple-converted-space"/>
    <w:basedOn w:val="DefaultParagraphFont"/>
    <w:rsid w:val="008251FE"/>
  </w:style>
  <w:style w:type="paragraph" w:styleId="Header">
    <w:name w:val="header"/>
    <w:basedOn w:val="Normal"/>
    <w:link w:val="HeaderChar"/>
    <w:uiPriority w:val="99"/>
    <w:unhideWhenUsed/>
    <w:rsid w:val="00470859"/>
    <w:pPr>
      <w:tabs>
        <w:tab w:val="center" w:pos="4677"/>
        <w:tab w:val="right" w:pos="9355"/>
      </w:tabs>
      <w:spacing w:after="0" w:line="240" w:lineRule="auto"/>
    </w:pPr>
  </w:style>
  <w:style w:type="character" w:customStyle="1" w:styleId="HeaderChar">
    <w:name w:val="Header Char"/>
    <w:basedOn w:val="DefaultParagraphFont"/>
    <w:link w:val="Header"/>
    <w:uiPriority w:val="99"/>
    <w:rsid w:val="00470859"/>
  </w:style>
  <w:style w:type="paragraph" w:styleId="Footer">
    <w:name w:val="footer"/>
    <w:basedOn w:val="Normal"/>
    <w:link w:val="FooterChar"/>
    <w:uiPriority w:val="99"/>
    <w:unhideWhenUsed/>
    <w:rsid w:val="00470859"/>
    <w:pPr>
      <w:tabs>
        <w:tab w:val="center" w:pos="4677"/>
        <w:tab w:val="right" w:pos="9355"/>
      </w:tabs>
      <w:spacing w:after="0" w:line="240" w:lineRule="auto"/>
    </w:pPr>
  </w:style>
  <w:style w:type="character" w:customStyle="1" w:styleId="FooterChar">
    <w:name w:val="Footer Char"/>
    <w:basedOn w:val="DefaultParagraphFont"/>
    <w:link w:val="Footer"/>
    <w:uiPriority w:val="99"/>
    <w:rsid w:val="00470859"/>
  </w:style>
  <w:style w:type="table" w:styleId="TableGrid">
    <w:name w:val="Table Grid"/>
    <w:basedOn w:val="TableNormal"/>
    <w:uiPriority w:val="59"/>
    <w:rsid w:val="00F47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0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29045">
      <w:bodyDiv w:val="1"/>
      <w:marLeft w:val="0"/>
      <w:marRight w:val="0"/>
      <w:marTop w:val="0"/>
      <w:marBottom w:val="0"/>
      <w:divBdr>
        <w:top w:val="none" w:sz="0" w:space="0" w:color="auto"/>
        <w:left w:val="none" w:sz="0" w:space="0" w:color="auto"/>
        <w:bottom w:val="none" w:sz="0" w:space="0" w:color="auto"/>
        <w:right w:val="none" w:sz="0" w:space="0" w:color="auto"/>
      </w:divBdr>
    </w:div>
    <w:div w:id="1344550614">
      <w:bodyDiv w:val="1"/>
      <w:marLeft w:val="0"/>
      <w:marRight w:val="0"/>
      <w:marTop w:val="0"/>
      <w:marBottom w:val="0"/>
      <w:divBdr>
        <w:top w:val="none" w:sz="0" w:space="0" w:color="auto"/>
        <w:left w:val="none" w:sz="0" w:space="0" w:color="auto"/>
        <w:bottom w:val="none" w:sz="0" w:space="0" w:color="auto"/>
        <w:right w:val="none" w:sz="0" w:space="0" w:color="auto"/>
      </w:divBdr>
    </w:div>
    <w:div w:id="14035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5934</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Kamila Mateeva</cp:lastModifiedBy>
  <cp:revision>3</cp:revision>
  <cp:lastPrinted>2017-10-04T08:18:00Z</cp:lastPrinted>
  <dcterms:created xsi:type="dcterms:W3CDTF">2018-01-22T05:12:00Z</dcterms:created>
  <dcterms:modified xsi:type="dcterms:W3CDTF">2018-01-22T05:37:00Z</dcterms:modified>
</cp:coreProperties>
</file>