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2D" w:rsidRPr="00D146E9" w:rsidRDefault="00363B2D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PPP (PUBLIC-PRIVATE PARTNERSHIP) PROJECTS</w:t>
      </w:r>
    </w:p>
    <w:p w:rsidR="00363B2D" w:rsidRPr="00D146E9" w:rsidRDefault="00363B2D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PREPARATION AND IMPLEMENTATION:</w:t>
      </w:r>
    </w:p>
    <w:p w:rsidR="00715C4C" w:rsidRPr="00D146E9" w:rsidRDefault="00363B2D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PRACTICAL ASPECTS</w:t>
      </w:r>
      <w:bookmarkStart w:id="0" w:name="_GoBack"/>
      <w:bookmarkEnd w:id="0"/>
    </w:p>
    <w:p w:rsidR="00363B2D" w:rsidRPr="00D146E9" w:rsidRDefault="00363B2D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3B2D" w:rsidRPr="00D146E9" w:rsidRDefault="00363B2D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Midterm Exam</w:t>
      </w:r>
    </w:p>
    <w:p w:rsidR="00363B2D" w:rsidRPr="00D146E9" w:rsidRDefault="00363B2D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Questions and Answers (Q&amp;A)</w:t>
      </w:r>
    </w:p>
    <w:p w:rsidR="00760BFA" w:rsidRPr="00D146E9" w:rsidRDefault="00760BFA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3B2D" w:rsidRPr="00D146E9" w:rsidRDefault="00760BFA" w:rsidP="00363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Overview of the </w:t>
      </w:r>
      <w:r w:rsidR="00363B2D" w:rsidRPr="00D146E9">
        <w:rPr>
          <w:rFonts w:ascii="Times New Roman" w:hAnsi="Times New Roman" w:cs="Times New Roman"/>
          <w:b/>
          <w:sz w:val="24"/>
          <w:szCs w:val="24"/>
          <w:lang w:val="en-US"/>
        </w:rPr>
        <w:t>PPP Development in the Kyrgyz Republic</w:t>
      </w:r>
    </w:p>
    <w:p w:rsidR="00052048" w:rsidRPr="00D146E9" w:rsidRDefault="00052048" w:rsidP="00052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3B2D" w:rsidRPr="00D146E9" w:rsidRDefault="00363B2D" w:rsidP="004D45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Assignment</w:t>
      </w:r>
    </w:p>
    <w:p w:rsidR="00363B2D" w:rsidRPr="00D146E9" w:rsidRDefault="00363B2D" w:rsidP="004D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45A9" w:rsidRPr="00D146E9" w:rsidRDefault="004D45A9" w:rsidP="004D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The client of your law firm is the National Center for the Public-Private Partnership</w:t>
      </w:r>
      <w:r w:rsidR="00192C02" w:rsidRPr="00D146E9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located in Moscow, Russia</w:t>
      </w:r>
      <w:r w:rsidR="00586E3A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(the “</w:t>
      </w:r>
      <w:r w:rsidR="00586E3A" w:rsidRPr="00D146E9">
        <w:rPr>
          <w:rFonts w:ascii="Times New Roman" w:hAnsi="Times New Roman" w:cs="Times New Roman"/>
          <w:b/>
          <w:sz w:val="24"/>
          <w:szCs w:val="24"/>
          <w:lang w:val="en-US"/>
        </w:rPr>
        <w:t>Russian PPP Center</w:t>
      </w:r>
      <w:r w:rsidR="00586E3A" w:rsidRPr="00D146E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B7A8C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or “</w:t>
      </w:r>
      <w:r w:rsidR="00EB7A8C" w:rsidRPr="00D146E9">
        <w:rPr>
          <w:rFonts w:ascii="Times New Roman" w:hAnsi="Times New Roman" w:cs="Times New Roman"/>
          <w:b/>
          <w:sz w:val="24"/>
          <w:szCs w:val="24"/>
          <w:lang w:val="en-US"/>
        </w:rPr>
        <w:t>Client</w:t>
      </w:r>
      <w:r w:rsidR="00EB7A8C" w:rsidRPr="00D146E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586E3A" w:rsidRPr="00D146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86E3A" w:rsidRPr="00D146E9">
        <w:rPr>
          <w:rFonts w:ascii="Times New Roman" w:hAnsi="Times New Roman" w:cs="Times New Roman"/>
          <w:sz w:val="24"/>
          <w:szCs w:val="24"/>
          <w:lang w:val="en-US"/>
        </w:rPr>
        <w:t>The Russian PPP Center is collecting information about the PPP development in the Eurasian Economic Union member states</w:t>
      </w:r>
      <w:r w:rsidR="00F40392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and is going to collect information about Kyrgyzstan</w:t>
      </w:r>
      <w:r w:rsidR="00586E3A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056CA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The Russian PPP Center has applied to your law firm with the following questions. </w:t>
      </w:r>
    </w:p>
    <w:p w:rsidR="00EB7A8C" w:rsidRPr="00D146E9" w:rsidRDefault="00EB7A8C" w:rsidP="004D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7A8C" w:rsidRPr="00D146E9" w:rsidRDefault="00EB7A8C" w:rsidP="004D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provide </w:t>
      </w:r>
      <w:r w:rsidR="009F2DE3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your answers to the Client’s questions with references to sources </w:t>
      </w:r>
      <w:r w:rsidR="000521E5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information </w:t>
      </w:r>
      <w:r w:rsidR="009F2DE3" w:rsidRPr="00D146E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663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review all the previous materials, including: </w:t>
      </w:r>
      <w:r w:rsidR="009F2DE3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laws, </w:t>
      </w:r>
      <w:r w:rsidR="000521E5" w:rsidRPr="00D146E9">
        <w:rPr>
          <w:rFonts w:ascii="Times New Roman" w:hAnsi="Times New Roman" w:cs="Times New Roman"/>
          <w:b/>
          <w:sz w:val="24"/>
          <w:szCs w:val="24"/>
          <w:lang w:val="en-US"/>
        </w:rPr>
        <w:t>regulations</w:t>
      </w:r>
      <w:r w:rsidR="009F2DE3" w:rsidRPr="00D146E9">
        <w:rPr>
          <w:rFonts w:ascii="Times New Roman" w:hAnsi="Times New Roman" w:cs="Times New Roman"/>
          <w:b/>
          <w:sz w:val="24"/>
          <w:szCs w:val="24"/>
          <w:lang w:val="en-US"/>
        </w:rPr>
        <w:t>, articles, in-class presentations, etc.) in the footnotes</w:t>
      </w:r>
      <w:r w:rsidR="009F2DE3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16437" w:rsidRPr="00D146E9" w:rsidRDefault="00216437" w:rsidP="004D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62E3" w:rsidRPr="00D146E9" w:rsidRDefault="00216437" w:rsidP="004D4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Format</w:t>
      </w:r>
    </w:p>
    <w:p w:rsidR="001F62E3" w:rsidRPr="00D146E9" w:rsidRDefault="00216437" w:rsidP="001F62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Times New R</w:t>
      </w:r>
      <w:r w:rsidR="001F62E3" w:rsidRPr="00D146E9">
        <w:rPr>
          <w:rFonts w:ascii="Times New Roman" w:hAnsi="Times New Roman" w:cs="Times New Roman"/>
          <w:sz w:val="24"/>
          <w:szCs w:val="24"/>
          <w:lang w:val="en-US"/>
        </w:rPr>
        <w:t>oman: Body Text –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12, </w:t>
      </w:r>
      <w:r w:rsidR="001F62E3" w:rsidRPr="00D146E9">
        <w:rPr>
          <w:rFonts w:ascii="Times New Roman" w:hAnsi="Times New Roman" w:cs="Times New Roman"/>
          <w:sz w:val="24"/>
          <w:szCs w:val="24"/>
          <w:lang w:val="en-US"/>
        </w:rPr>
        <w:t>Footnotes – 10;</w:t>
      </w:r>
    </w:p>
    <w:p w:rsidR="001F62E3" w:rsidRPr="00D146E9" w:rsidRDefault="00216437" w:rsidP="001F62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Alignment of the text –</w:t>
      </w:r>
      <w:r w:rsidR="001F62E3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ustified</w:t>
      </w:r>
      <w:r w:rsidR="001F62E3" w:rsidRPr="00D146E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62E3" w:rsidRPr="00D146E9" w:rsidRDefault="001F62E3" w:rsidP="001F62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Line Spacing of a P</w:t>
      </w:r>
      <w:r w:rsidR="00216437" w:rsidRPr="00D146E9">
        <w:rPr>
          <w:rFonts w:ascii="Times New Roman" w:hAnsi="Times New Roman" w:cs="Times New Roman"/>
          <w:sz w:val="24"/>
          <w:szCs w:val="24"/>
          <w:lang w:val="en-US"/>
        </w:rPr>
        <w:t>aragraph –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E663E3">
        <w:rPr>
          <w:rFonts w:ascii="Times New Roman" w:hAnsi="Times New Roman" w:cs="Times New Roman"/>
          <w:sz w:val="24"/>
          <w:szCs w:val="24"/>
          <w:lang w:val="en-US"/>
        </w:rPr>
        <w:t>ingle;</w:t>
      </w:r>
      <w:r w:rsidR="00216437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6437" w:rsidRPr="00D146E9" w:rsidRDefault="001F62E3" w:rsidP="001F62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Numbering (if any) –</w:t>
      </w:r>
      <w:r w:rsidR="00760BFA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utomatic</w:t>
      </w:r>
      <w:r w:rsidR="00345A5B" w:rsidRPr="00D146E9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2B90" w:rsidRPr="00D146E9" w:rsidRDefault="00760BFA" w:rsidP="00760B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D05CE">
        <w:rPr>
          <w:rFonts w:ascii="Times New Roman" w:hAnsi="Times New Roman" w:cs="Times New Roman"/>
          <w:b/>
          <w:sz w:val="24"/>
          <w:szCs w:val="24"/>
          <w:lang w:val="en-US"/>
        </w:rPr>
        <w:t>Number of Pages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32B90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62E3" w:rsidRPr="00D146E9" w:rsidRDefault="00B32B90" w:rsidP="00B32B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60BFA" w:rsidRPr="00D146E9">
        <w:rPr>
          <w:rFonts w:ascii="Times New Roman" w:hAnsi="Times New Roman" w:cs="Times New Roman"/>
          <w:sz w:val="24"/>
          <w:szCs w:val="24"/>
          <w:lang w:val="en-US"/>
        </w:rPr>
        <w:t>verview of the PPP Development in the Kyrgyz Republic –</w:t>
      </w:r>
      <w:r w:rsidR="00345A5B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56C" w:rsidRPr="00D146E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60BFA" w:rsidRPr="00D146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655E9" w:rsidRPr="00D146E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727B1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A5B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A4 </w:t>
      </w:r>
      <w:r w:rsidR="00D727B1" w:rsidRPr="00D146E9">
        <w:rPr>
          <w:rFonts w:ascii="Times New Roman" w:hAnsi="Times New Roman" w:cs="Times New Roman"/>
          <w:sz w:val="24"/>
          <w:szCs w:val="24"/>
          <w:lang w:val="en-US"/>
        </w:rPr>
        <w:t>pages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32B90" w:rsidRPr="00D146E9" w:rsidRDefault="00B32B90" w:rsidP="00B32B90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Comparison T</w:t>
      </w:r>
      <w:r w:rsidR="00FD05CE">
        <w:rPr>
          <w:rFonts w:ascii="Times New Roman" w:hAnsi="Times New Roman" w:cs="Times New Roman"/>
          <w:sz w:val="24"/>
          <w:szCs w:val="24"/>
          <w:lang w:val="en-US"/>
        </w:rPr>
        <w:t>able on differences between the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PPP Law 2019 and PPP Law 2012 </w:t>
      </w:r>
      <w:r w:rsidR="005D7545">
        <w:rPr>
          <w:rFonts w:ascii="Times New Roman" w:hAnsi="Times New Roman" w:cs="Times New Roman"/>
          <w:sz w:val="24"/>
          <w:szCs w:val="24"/>
          <w:lang w:val="en-US"/>
        </w:rPr>
        <w:t>(please see the Annex)</w:t>
      </w:r>
      <w:r w:rsidR="00D727B1" w:rsidRPr="00D146E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345A5B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27B1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5-7 </w:t>
      </w:r>
      <w:r w:rsidR="00345A5B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A4 </w:t>
      </w:r>
      <w:r w:rsidR="00D727B1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pages. </w:t>
      </w:r>
    </w:p>
    <w:p w:rsidR="004D45A9" w:rsidRPr="00D146E9" w:rsidRDefault="004D45A9" w:rsidP="00D7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15D89" w:rsidRPr="00D146E9" w:rsidRDefault="00C15D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15D89" w:rsidRPr="00D146E9" w:rsidRDefault="00C15D89" w:rsidP="00E04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Overview of the PPP Development in the Kyrgyz Republic</w:t>
      </w:r>
    </w:p>
    <w:p w:rsidR="00052048" w:rsidRPr="00D146E9" w:rsidRDefault="00E0411D" w:rsidP="00E04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Questions and Answers (Q&amp;A)</w:t>
      </w:r>
    </w:p>
    <w:p w:rsidR="00052048" w:rsidRPr="00D146E9" w:rsidRDefault="00052048" w:rsidP="000520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14E7" w:rsidRPr="00D146E9" w:rsidRDefault="005241C3" w:rsidP="00BB76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is </w:t>
      </w:r>
      <w:r w:rsidR="00715C4C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definition of 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PPP</w:t>
      </w:r>
      <w:r w:rsidR="00F40392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according to the legislation of the Kyrgyz Republic (the “Kyrgyz Laws”)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  <w:r w:rsidR="008E14E7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F5751" w:rsidRPr="00D146E9">
        <w:rPr>
          <w:rFonts w:ascii="Times New Roman" w:hAnsi="Times New Roman" w:cs="Times New Roman"/>
          <w:b/>
          <w:sz w:val="24"/>
          <w:szCs w:val="24"/>
          <w:lang w:val="en-US"/>
        </w:rPr>
        <w:t>What international definitions provided by international organization</w:t>
      </w:r>
      <w:r w:rsidR="002402C3" w:rsidRPr="00D146E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F5751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 the Kyrgyz specialists use in their practice?</w:t>
      </w:r>
      <w:r w:rsidR="005175C0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Should Kyrgyzstan implement PPP projects? If yes, why?</w:t>
      </w:r>
    </w:p>
    <w:p w:rsidR="008E14E7" w:rsidRPr="00D146E9" w:rsidRDefault="008E14E7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41C3" w:rsidRPr="00D146E9" w:rsidRDefault="008E14E7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E14E7" w:rsidRPr="00D146E9" w:rsidRDefault="008E14E7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14E7" w:rsidRPr="00D146E9" w:rsidRDefault="008F7DE5" w:rsidP="006E39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Please provide definition</w:t>
      </w:r>
      <w:r w:rsidR="00CD38F4" w:rsidRPr="00D146E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any </w:t>
      </w:r>
      <w:r w:rsidR="002247BF" w:rsidRPr="00D146E9">
        <w:rPr>
          <w:rFonts w:ascii="Times New Roman" w:hAnsi="Times New Roman" w:cs="Times New Roman"/>
          <w:b/>
          <w:sz w:val="24"/>
          <w:szCs w:val="24"/>
          <w:lang w:val="en-US"/>
        </w:rPr>
        <w:t>three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247BF" w:rsidRPr="00D146E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) PPP models</w:t>
      </w:r>
      <w:r w:rsidR="006E395C" w:rsidRPr="00D146E9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E395C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95C" w:rsidRPr="00D146E9">
        <w:rPr>
          <w:rFonts w:ascii="Times New Roman" w:hAnsi="Times New Roman" w:cs="Times New Roman"/>
          <w:b/>
          <w:sz w:val="24"/>
          <w:szCs w:val="24"/>
          <w:lang w:val="en-US"/>
        </w:rPr>
        <w:t>which may apply in Kyrgyzstan</w:t>
      </w:r>
      <w:r w:rsidR="00CD38F4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E14E7" w:rsidRPr="00D146E9" w:rsidRDefault="008E14E7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7DE5" w:rsidRPr="00D146E9" w:rsidRDefault="00AB3EA0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F7DE5" w:rsidRPr="00D146E9" w:rsidRDefault="008F7DE5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3723" w:rsidRPr="00D146E9" w:rsidRDefault="005E67C2" w:rsidP="00AB3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What </w:t>
      </w:r>
      <w:r w:rsidR="006E395C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are the </w:t>
      </w:r>
      <w:r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laws </w:t>
      </w:r>
      <w:r w:rsidR="006E395C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regulations dealing with PPP in Kyrgyzstan?</w:t>
      </w:r>
      <w:r w:rsidR="002402C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C43723" w:rsidRPr="00D146E9" w:rsidRDefault="00C43723" w:rsidP="00C437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3723" w:rsidRPr="00D146E9" w:rsidRDefault="000C164E" w:rsidP="00C437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C43723" w:rsidRPr="00D146E9" w:rsidRDefault="00C43723" w:rsidP="00C437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3EA0" w:rsidRPr="00D146E9" w:rsidRDefault="00697A3D" w:rsidP="00AB3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Were there any recent amendments in the Kyrgyz Laws regarding PPP</w:t>
      </w:r>
      <w:r w:rsidR="00413B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2019-2020</w:t>
      </w:r>
      <w:r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r w:rsidR="00D66F3C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If yes, what was the reason for such changes</w:t>
      </w:r>
      <w:r w:rsidR="004B652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(in your opinion)</w:t>
      </w:r>
      <w:r w:rsidR="00D66F3C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r w:rsidR="00C4372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We have heard that a new PPP Law was adopted in 2019. Please provide us with a comparison table </w:t>
      </w:r>
      <w:r w:rsidR="004F6360">
        <w:rPr>
          <w:rFonts w:ascii="Times New Roman" w:hAnsi="Times New Roman" w:cs="Times New Roman"/>
          <w:b/>
          <w:bCs/>
          <w:sz w:val="24"/>
          <w:szCs w:val="24"/>
          <w:lang w:val="en-US"/>
        </w:rPr>
        <w:t>on differences between the</w:t>
      </w:r>
      <w:r w:rsidR="00C4372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PPP Law 2019 and PPP Law 2012 as an annex to this Q&amp;A document. </w:t>
      </w:r>
    </w:p>
    <w:p w:rsidR="00AB3EA0" w:rsidRPr="00D146E9" w:rsidRDefault="00AB3EA0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3EA0" w:rsidRPr="00D146E9" w:rsidRDefault="005E67C2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521E5" w:rsidRPr="00D146E9" w:rsidRDefault="000521E5" w:rsidP="00BB76E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3EA0" w:rsidRPr="00D146E9" w:rsidRDefault="000521E5" w:rsidP="000521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Does Kyrgyzstan have a PPP Development Program</w:t>
      </w:r>
      <w:r w:rsidR="0002246B" w:rsidRPr="00D146E9">
        <w:rPr>
          <w:rFonts w:ascii="Times New Roman" w:hAnsi="Times New Roman" w:cs="Times New Roman"/>
          <w:b/>
          <w:sz w:val="24"/>
          <w:szCs w:val="24"/>
          <w:lang w:val="en-US"/>
        </w:rPr>
        <w:t>? If yes, please briefly describe what it is about</w:t>
      </w:r>
      <w:r w:rsidR="00C34862" w:rsidRPr="00D146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521E5" w:rsidRPr="00D146E9" w:rsidRDefault="000521E5" w:rsidP="000521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246B" w:rsidRPr="00D146E9" w:rsidRDefault="0002246B" w:rsidP="000521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02246B" w:rsidRPr="00D146E9" w:rsidRDefault="0002246B" w:rsidP="000521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3EA0" w:rsidRPr="00D146E9" w:rsidRDefault="00AB7AB1" w:rsidP="005E67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What state bodies </w:t>
      </w:r>
      <w:r w:rsidR="006015B2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participate in PPP according to the Kyrgyz Law</w:t>
      </w:r>
      <w:r w:rsidR="0085049D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015B2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  <w:r w:rsidR="0085049D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What are their powers in PPP?</w:t>
      </w:r>
    </w:p>
    <w:p w:rsidR="006015B2" w:rsidRPr="00D146E9" w:rsidRDefault="006015B2" w:rsidP="006015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5B2" w:rsidRPr="00D146E9" w:rsidRDefault="005E67C2" w:rsidP="006015B2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1" w:name="_Hlk39599982"/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  <w:bookmarkEnd w:id="1"/>
      <w:r w:rsidR="0002246B" w:rsidRPr="00D14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5B2" w:rsidRPr="00D146E9" w:rsidRDefault="006015B2" w:rsidP="006015B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015B2" w:rsidRPr="00D146E9" w:rsidRDefault="006015B2" w:rsidP="0060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What are the principles of PPP</w:t>
      </w:r>
      <w:r w:rsidR="00F9227F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5D89" w:rsidRPr="00D146E9">
        <w:rPr>
          <w:rFonts w:ascii="Times New Roman" w:hAnsi="Times New Roman" w:cs="Times New Roman"/>
          <w:b/>
          <w:sz w:val="24"/>
          <w:szCs w:val="24"/>
          <w:lang w:val="en-US"/>
        </w:rPr>
        <w:t>in Kyrgyzstan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6015B2" w:rsidRPr="00D146E9" w:rsidRDefault="006015B2" w:rsidP="006015B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6015B2" w:rsidRPr="00D146E9" w:rsidRDefault="005E67C2" w:rsidP="006015B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6015B2" w:rsidRPr="00D146E9" w:rsidRDefault="006015B2" w:rsidP="006015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5B2" w:rsidRPr="00D146E9" w:rsidRDefault="006015B2" w:rsidP="006015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What are the areas where PPP may appl</w:t>
      </w:r>
      <w:r w:rsidR="002402C3" w:rsidRPr="00D146E9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6015B2" w:rsidRPr="00D146E9" w:rsidRDefault="006015B2" w:rsidP="006015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15B2" w:rsidRPr="00D146E9" w:rsidRDefault="005E67C2" w:rsidP="006015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6015B2" w:rsidRPr="00D146E9" w:rsidRDefault="006015B2" w:rsidP="006015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D8D" w:rsidRPr="00D146E9" w:rsidRDefault="00351760" w:rsidP="00D14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Does a public partner provide a private partner</w:t>
      </w:r>
      <w:r w:rsidR="00D146E9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="00D146E9">
        <w:rPr>
          <w:rFonts w:ascii="Times New Roman" w:hAnsi="Times New Roman" w:cs="Times New Roman"/>
          <w:b/>
          <w:sz w:val="24"/>
          <w:szCs w:val="24"/>
          <w:lang w:val="en-US"/>
        </w:rPr>
        <w:t>any support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? If yes, what are the types of such a support?</w:t>
      </w:r>
    </w:p>
    <w:p w:rsidR="00351760" w:rsidRPr="00D146E9" w:rsidRDefault="00351760" w:rsidP="0035176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D8D" w:rsidRPr="00D146E9" w:rsidRDefault="005E67C2" w:rsidP="00552D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39600467"/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bookmarkEnd w:id="2"/>
    <w:p w:rsidR="00552D8D" w:rsidRPr="00D146E9" w:rsidRDefault="00552D8D" w:rsidP="00552D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52D8D" w:rsidRPr="00D146E9" w:rsidRDefault="00351760" w:rsidP="00D14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Does a public partner provide a private partner</w:t>
      </w:r>
      <w:r w:rsid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</w:t>
      </w:r>
      <w:r w:rsidR="00D146E9" w:rsidRPr="00D146E9">
        <w:rPr>
          <w:rFonts w:ascii="Times New Roman" w:hAnsi="Times New Roman" w:cs="Times New Roman"/>
          <w:b/>
          <w:sz w:val="24"/>
          <w:szCs w:val="24"/>
          <w:lang w:val="en-US"/>
        </w:rPr>
        <w:t>any guarantees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? If yes, what are the types of such guarantees?</w:t>
      </w:r>
    </w:p>
    <w:p w:rsidR="00552D8D" w:rsidRPr="00D146E9" w:rsidRDefault="00552D8D" w:rsidP="00552D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2D8D" w:rsidRPr="00D146E9" w:rsidRDefault="005E67C2" w:rsidP="00552D8D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52D8D" w:rsidRPr="00D146E9" w:rsidRDefault="00552D8D" w:rsidP="00552D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2C12" w:rsidRPr="00D146E9" w:rsidRDefault="00F432BA" w:rsidP="008A1F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f a public partner – for example, the Ministry of Health – wants to implement a PPP project</w:t>
      </w:r>
      <w:r w:rsidR="00867E3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for example, </w:t>
      </w:r>
      <w:r w:rsid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 </w:t>
      </w:r>
      <w:r w:rsidR="00867E3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provid</w:t>
      </w:r>
      <w:r w:rsid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867E3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medical services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9809BE" w:rsidRPr="009809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steps</w:t>
      </w:r>
      <w:r w:rsidR="00281041">
        <w:rPr>
          <w:rFonts w:ascii="Times New Roman" w:hAnsi="Times New Roman" w:cs="Times New Roman"/>
          <w:b/>
          <w:bCs/>
          <w:sz w:val="24"/>
          <w:szCs w:val="24"/>
          <w:lang w:val="en-US"/>
        </w:rPr>
        <w:t>/actions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809BE">
        <w:rPr>
          <w:rFonts w:ascii="Times New Roman" w:hAnsi="Times New Roman" w:cs="Times New Roman"/>
          <w:b/>
          <w:bCs/>
          <w:sz w:val="24"/>
          <w:szCs w:val="24"/>
          <w:lang w:val="en-US"/>
        </w:rPr>
        <w:t>should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public partner </w:t>
      </w:r>
      <w:r w:rsidR="009809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take 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according to the </w:t>
      </w:r>
      <w:r w:rsidR="00867E33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Kyrgyz Laws</w:t>
      </w:r>
      <w:r w:rsidR="008A1FD8" w:rsidRPr="00D146E9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6F2C12" w:rsidRPr="00D146E9" w:rsidRDefault="006F2C12" w:rsidP="006F2C1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1FD8" w:rsidRPr="00D146E9" w:rsidRDefault="008A1FD8" w:rsidP="008A1F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A1FD8" w:rsidRPr="00D146E9" w:rsidRDefault="008A1FD8" w:rsidP="006F2C12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4F88" w:rsidRPr="00D146E9" w:rsidRDefault="00344F88" w:rsidP="00CC50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If a private partner wants to implement a PPP pr</w:t>
      </w:r>
      <w:r w:rsidR="003F5350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oject, </w:t>
      </w:r>
      <w:r w:rsidR="00CC506A" w:rsidRPr="00CC5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steps/actions should the </w:t>
      </w:r>
      <w:r w:rsidR="00CC506A">
        <w:rPr>
          <w:rFonts w:ascii="Times New Roman" w:hAnsi="Times New Roman" w:cs="Times New Roman"/>
          <w:b/>
          <w:sz w:val="24"/>
          <w:szCs w:val="24"/>
          <w:lang w:val="en-US"/>
        </w:rPr>
        <w:t>private</w:t>
      </w:r>
      <w:r w:rsidR="00CC506A" w:rsidRPr="00CC5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partner take according to the Kyrgyz Laws?</w:t>
      </w:r>
    </w:p>
    <w:p w:rsidR="006E74BF" w:rsidRPr="00D146E9" w:rsidRDefault="006E74BF" w:rsidP="006E74B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74BF" w:rsidRPr="00D146E9" w:rsidRDefault="006E74BF" w:rsidP="006E74B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C151AD" w:rsidRPr="00D14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4F88" w:rsidRPr="00D146E9" w:rsidRDefault="00344F88" w:rsidP="006E74B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737" w:rsidRPr="00D146E9" w:rsidRDefault="00872737" w:rsidP="008727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 provide general information about </w:t>
      </w:r>
      <w:r w:rsidR="00CC506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2C12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PPP Agreement </w:t>
      </w: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according to the Kyrgyz Laws.</w:t>
      </w:r>
    </w:p>
    <w:p w:rsidR="00872737" w:rsidRPr="00D146E9" w:rsidRDefault="00872737" w:rsidP="008727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2737" w:rsidRPr="00D146E9" w:rsidRDefault="00872737" w:rsidP="008727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72737" w:rsidRPr="00D146E9" w:rsidRDefault="00872737" w:rsidP="008727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47BF" w:rsidRPr="00D146E9" w:rsidRDefault="00772363" w:rsidP="008727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b/>
          <w:sz w:val="24"/>
          <w:szCs w:val="24"/>
          <w:lang w:val="en-US"/>
        </w:rPr>
        <w:t>What m</w:t>
      </w:r>
      <w:r w:rsidR="002247BF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ethods of dispute resolution </w:t>
      </w:r>
      <w:r w:rsidR="00CC5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provided </w:t>
      </w:r>
      <w:r w:rsidR="00A97FBC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within the PPP stages? </w:t>
      </w:r>
    </w:p>
    <w:p w:rsidR="002247BF" w:rsidRPr="00D146E9" w:rsidRDefault="002247BF" w:rsidP="002247B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47BF" w:rsidRPr="00D146E9" w:rsidRDefault="002247BF" w:rsidP="0077236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2247BF" w:rsidRPr="00D146E9" w:rsidRDefault="002247BF" w:rsidP="002247B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2C12" w:rsidRPr="00D146E9" w:rsidRDefault="00B276EF" w:rsidP="002247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We have heard about the </w:t>
      </w:r>
      <w:r w:rsidR="0022281B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PPP </w:t>
      </w:r>
      <w:r w:rsidR="004F6360">
        <w:rPr>
          <w:rFonts w:ascii="Times New Roman" w:hAnsi="Times New Roman" w:cs="Times New Roman"/>
          <w:b/>
          <w:sz w:val="24"/>
          <w:szCs w:val="24"/>
          <w:lang w:val="en-US"/>
        </w:rPr>
        <w:t>Dialysis P</w:t>
      </w:r>
      <w:r w:rsidR="002247BF" w:rsidRPr="00D146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roject implemented in </w:t>
      </w:r>
      <w:r w:rsidR="00A97FBC" w:rsidRPr="00D146E9">
        <w:rPr>
          <w:rFonts w:ascii="Times New Roman" w:hAnsi="Times New Roman" w:cs="Times New Roman"/>
          <w:b/>
          <w:sz w:val="24"/>
          <w:szCs w:val="24"/>
          <w:lang w:val="en-US"/>
        </w:rPr>
        <w:t>Kyrgyzstan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Please provide a brief overview of this project. </w:t>
      </w:r>
    </w:p>
    <w:p w:rsidR="006F2C12" w:rsidRPr="00D146E9" w:rsidRDefault="006F2C12" w:rsidP="006F2C1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7FBC" w:rsidRPr="00D146E9" w:rsidRDefault="002247BF" w:rsidP="00A97FB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D146E9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…</w:t>
      </w:r>
      <w:r w:rsidRPr="00D146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A97FBC" w:rsidRPr="00D146E9" w:rsidRDefault="00A97FBC" w:rsidP="00A97FB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55E9" w:rsidRPr="00D146E9" w:rsidRDefault="000655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146E9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C4C77" w:rsidRPr="00D146E9" w:rsidRDefault="00CC4C77" w:rsidP="00CC4C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ANNEX</w:t>
      </w:r>
    </w:p>
    <w:p w:rsidR="00CC4C77" w:rsidRPr="00D146E9" w:rsidRDefault="00CC4C77" w:rsidP="0009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92A69" w:rsidRPr="00092A69" w:rsidRDefault="00092A69" w:rsidP="0009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92A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KYRGYZ PPP LAW 2019 v. KYRGYZ PPP LAW 2012</w:t>
      </w:r>
    </w:p>
    <w:p w:rsidR="00092A69" w:rsidRPr="00092A69" w:rsidRDefault="00092A69" w:rsidP="0009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4D4AD1" w:rsidRDefault="004D4AD1" w:rsidP="0009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146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COMPARISON</w:t>
      </w:r>
      <w:r w:rsidRPr="00092A6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TABLE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092A69" w:rsidRPr="00092A69" w:rsidRDefault="004D4AD1" w:rsidP="00092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ON DIFFERENCES BETWEEN THE PPP LAWS</w:t>
      </w:r>
    </w:p>
    <w:p w:rsidR="00092A69" w:rsidRPr="00092A69" w:rsidRDefault="00092A69" w:rsidP="00092A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4180"/>
        <w:gridCol w:w="4181"/>
      </w:tblGrid>
      <w:tr w:rsidR="00092A69" w:rsidRPr="00092A69" w:rsidTr="00092A69">
        <w:tc>
          <w:tcPr>
            <w:tcW w:w="984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Kyrgyz PPP Law 2019</w:t>
            </w:r>
          </w:p>
          <w:p w:rsidR="00092A69" w:rsidRPr="00092A69" w:rsidRDefault="00092A69" w:rsidP="00092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Kyrgyz PPP Law 2012</w:t>
            </w:r>
          </w:p>
          <w:p w:rsidR="00092A69" w:rsidRPr="00092A69" w:rsidRDefault="00092A69" w:rsidP="00092A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092A69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</w:t>
            </w: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Example</w:t>
            </w: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 1. Basic terms in this Law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Definition of ‘</w:t>
            </w: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public partner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’ includes new types of legal entities, such as state and municipal institutions and joint-stock companies with 50% and more of voting shares belonging to the state; and allows several executive state bodies and local self-government bodies to act as a public partner in a PPP project.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Public partner - </w:t>
            </w: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one or several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executive state bodies; one or several executive local self-government bodies; state and municipal enterprises and </w:t>
            </w: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institutions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joint-stock companies with 50% and more of voting shares belonging to the state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 1. Basic terms used in this Law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Public partner means executive state bodies, including ministries, state committees, administrative departments, and local state administrations, as well as executive local self-government bodies and municipal enterprises;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092A69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 2. Legislation of the Kyrgyz Republic on PPP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…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 2. PPP legislation of the Kyrgyz Republic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…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092A69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 3. Application of PPP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…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Article 3. Application of PPP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…</w:t>
            </w:r>
            <w:r w:rsidRPr="00092A69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A69" w:rsidRPr="00092A69" w:rsidTr="00092A69">
        <w:tc>
          <w:tcPr>
            <w:tcW w:w="984" w:type="dxa"/>
          </w:tcPr>
          <w:p w:rsidR="00092A69" w:rsidRPr="00092A69" w:rsidRDefault="00092A69" w:rsidP="004D4AD1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092A69" w:rsidRPr="00092A69" w:rsidRDefault="00092A69" w:rsidP="00092A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2A69" w:rsidRPr="00092A69" w:rsidRDefault="00092A69" w:rsidP="00092A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092A69" w:rsidRPr="00092A6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28" w:rsidRDefault="00A11F28" w:rsidP="006F2C12">
      <w:pPr>
        <w:spacing w:after="0" w:line="240" w:lineRule="auto"/>
      </w:pPr>
      <w:r>
        <w:separator/>
      </w:r>
    </w:p>
  </w:endnote>
  <w:endnote w:type="continuationSeparator" w:id="0">
    <w:p w:rsidR="00A11F28" w:rsidRDefault="00A11F28" w:rsidP="006F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936950"/>
      <w:docPartObj>
        <w:docPartGallery w:val="Page Numbers (Bottom of Page)"/>
        <w:docPartUnique/>
      </w:docPartObj>
    </w:sdtPr>
    <w:sdtEndPr/>
    <w:sdtContent>
      <w:p w:rsidR="006F2C12" w:rsidRDefault="006F2C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831">
          <w:rPr>
            <w:noProof/>
          </w:rPr>
          <w:t>4</w:t>
        </w:r>
        <w:r>
          <w:fldChar w:fldCharType="end"/>
        </w:r>
      </w:p>
    </w:sdtContent>
  </w:sdt>
  <w:p w:rsidR="006F2C12" w:rsidRDefault="006F2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28" w:rsidRDefault="00A11F28" w:rsidP="006F2C12">
      <w:pPr>
        <w:spacing w:after="0" w:line="240" w:lineRule="auto"/>
      </w:pPr>
      <w:r>
        <w:separator/>
      </w:r>
    </w:p>
  </w:footnote>
  <w:footnote w:type="continuationSeparator" w:id="0">
    <w:p w:rsidR="00A11F28" w:rsidRDefault="00A11F28" w:rsidP="006F2C12">
      <w:pPr>
        <w:spacing w:after="0" w:line="240" w:lineRule="auto"/>
      </w:pPr>
      <w:r>
        <w:continuationSeparator/>
      </w:r>
    </w:p>
  </w:footnote>
  <w:footnote w:id="1">
    <w:p w:rsidR="00192C02" w:rsidRDefault="00192C02" w:rsidP="00192C02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192C02">
        <w:rPr>
          <w:rStyle w:val="FootnoteReference"/>
          <w:rFonts w:ascii="Times New Roman" w:hAnsi="Times New Roman" w:cs="Times New Roman"/>
        </w:rPr>
        <w:footnoteRef/>
      </w:r>
      <w:r w:rsidRPr="00192C02">
        <w:rPr>
          <w:rFonts w:ascii="Times New Roman" w:hAnsi="Times New Roman" w:cs="Times New Roman"/>
          <w:lang w:val="en-US"/>
        </w:rPr>
        <w:t xml:space="preserve"> You may find information about the Russian PPP Center on its website: </w:t>
      </w:r>
      <w:hyperlink r:id="rId1" w:history="1">
        <w:r w:rsidRPr="00CB6A31">
          <w:rPr>
            <w:rStyle w:val="Hyperlink"/>
            <w:rFonts w:ascii="Times New Roman" w:hAnsi="Times New Roman" w:cs="Times New Roman"/>
            <w:lang w:val="en-US"/>
          </w:rPr>
          <w:t>https://pppcenter.ru/o-tsentre/</w:t>
        </w:r>
      </w:hyperlink>
      <w:r>
        <w:rPr>
          <w:rFonts w:ascii="Times New Roman" w:hAnsi="Times New Roman" w:cs="Times New Roman"/>
          <w:lang w:val="en-US"/>
        </w:rPr>
        <w:t xml:space="preserve">. </w:t>
      </w:r>
    </w:p>
    <w:p w:rsidR="004B6523" w:rsidRPr="00192C02" w:rsidRDefault="004B6523" w:rsidP="00192C02">
      <w:pPr>
        <w:pStyle w:val="FootnoteTex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For your information please also refer to the website of the Kyrgyz PPP Center: </w:t>
      </w:r>
      <w:hyperlink r:id="rId2" w:history="1">
        <w:r w:rsidRPr="00CB6A31">
          <w:rPr>
            <w:rStyle w:val="Hyperlink"/>
            <w:rFonts w:ascii="Times New Roman" w:hAnsi="Times New Roman" w:cs="Times New Roman"/>
            <w:lang w:val="en-US"/>
          </w:rPr>
          <w:t>http://www.ppp.gov.kg/</w:t>
        </w:r>
      </w:hyperlink>
      <w:r>
        <w:rPr>
          <w:rFonts w:ascii="Times New Roman" w:hAnsi="Times New Roman" w:cs="Times New Roman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BF" w:rsidRPr="002247BF" w:rsidRDefault="00B42831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25</w:t>
    </w:r>
    <w:r w:rsidR="002247BF" w:rsidRPr="002247BF">
      <w:rPr>
        <w:rFonts w:ascii="Times New Roman" w:hAnsi="Times New Roman" w:cs="Times New Roman"/>
        <w:sz w:val="24"/>
        <w:szCs w:val="24"/>
        <w:lang w:val="en-US"/>
      </w:rPr>
      <w:t>.</w:t>
    </w:r>
    <w:r w:rsidR="00CA24D9">
      <w:rPr>
        <w:rFonts w:ascii="Times New Roman" w:hAnsi="Times New Roman" w:cs="Times New Roman"/>
        <w:sz w:val="24"/>
        <w:szCs w:val="24"/>
        <w:lang w:val="en-US"/>
      </w:rPr>
      <w:t>11</w:t>
    </w:r>
    <w:r w:rsidR="002247BF" w:rsidRPr="002247BF">
      <w:rPr>
        <w:rFonts w:ascii="Times New Roman" w:hAnsi="Times New Roman" w:cs="Times New Roman"/>
        <w:sz w:val="24"/>
        <w:szCs w:val="24"/>
        <w:lang w:val="en-US"/>
      </w:rPr>
      <w:t>.2020</w:t>
    </w:r>
    <w:r>
      <w:rPr>
        <w:rFonts w:ascii="Times New Roman" w:hAnsi="Times New Roman" w:cs="Times New Roman"/>
        <w:sz w:val="24"/>
        <w:szCs w:val="24"/>
        <w:lang w:val="en-US"/>
      </w:rPr>
      <w:t>-02.12.2020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AA6"/>
    <w:multiLevelType w:val="hybridMultilevel"/>
    <w:tmpl w:val="91E44022"/>
    <w:lvl w:ilvl="0" w:tplc="A8A09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7CB"/>
    <w:multiLevelType w:val="hybridMultilevel"/>
    <w:tmpl w:val="800C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08E"/>
    <w:multiLevelType w:val="hybridMultilevel"/>
    <w:tmpl w:val="AFCEDDB0"/>
    <w:lvl w:ilvl="0" w:tplc="71FA17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E478B"/>
    <w:multiLevelType w:val="hybridMultilevel"/>
    <w:tmpl w:val="F02A061E"/>
    <w:lvl w:ilvl="0" w:tplc="97808AE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40847"/>
    <w:multiLevelType w:val="hybridMultilevel"/>
    <w:tmpl w:val="182A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48"/>
    <w:rsid w:val="00002E59"/>
    <w:rsid w:val="0002246B"/>
    <w:rsid w:val="00052048"/>
    <w:rsid w:val="000521E5"/>
    <w:rsid w:val="000655E9"/>
    <w:rsid w:val="00092A69"/>
    <w:rsid w:val="000C164E"/>
    <w:rsid w:val="001078A9"/>
    <w:rsid w:val="00170596"/>
    <w:rsid w:val="00192C02"/>
    <w:rsid w:val="001B711B"/>
    <w:rsid w:val="001F1C2D"/>
    <w:rsid w:val="001F62E3"/>
    <w:rsid w:val="00216437"/>
    <w:rsid w:val="0022281B"/>
    <w:rsid w:val="002247BF"/>
    <w:rsid w:val="00237C46"/>
    <w:rsid w:val="002402C3"/>
    <w:rsid w:val="00280D8D"/>
    <w:rsid w:val="00281041"/>
    <w:rsid w:val="00285E12"/>
    <w:rsid w:val="0030705F"/>
    <w:rsid w:val="00344F88"/>
    <w:rsid w:val="00345A5B"/>
    <w:rsid w:val="00351760"/>
    <w:rsid w:val="00363B2D"/>
    <w:rsid w:val="003D4242"/>
    <w:rsid w:val="003E6AE1"/>
    <w:rsid w:val="003F5350"/>
    <w:rsid w:val="004056CA"/>
    <w:rsid w:val="00413B64"/>
    <w:rsid w:val="004B6523"/>
    <w:rsid w:val="004B7597"/>
    <w:rsid w:val="004D45A9"/>
    <w:rsid w:val="004D4AD1"/>
    <w:rsid w:val="004F6360"/>
    <w:rsid w:val="005175C0"/>
    <w:rsid w:val="005237F4"/>
    <w:rsid w:val="005241C3"/>
    <w:rsid w:val="005351F3"/>
    <w:rsid w:val="00552D8D"/>
    <w:rsid w:val="00586E3A"/>
    <w:rsid w:val="005D7545"/>
    <w:rsid w:val="005E67C2"/>
    <w:rsid w:val="006015B2"/>
    <w:rsid w:val="00697A3D"/>
    <w:rsid w:val="006E1AEE"/>
    <w:rsid w:val="006E395C"/>
    <w:rsid w:val="006E74BF"/>
    <w:rsid w:val="006F2C12"/>
    <w:rsid w:val="00715C4C"/>
    <w:rsid w:val="00760BFA"/>
    <w:rsid w:val="00772363"/>
    <w:rsid w:val="0077656C"/>
    <w:rsid w:val="007B0E35"/>
    <w:rsid w:val="007F5751"/>
    <w:rsid w:val="0085049D"/>
    <w:rsid w:val="00867E33"/>
    <w:rsid w:val="00872737"/>
    <w:rsid w:val="008A1FD8"/>
    <w:rsid w:val="008E14E7"/>
    <w:rsid w:val="008F7DE5"/>
    <w:rsid w:val="00925799"/>
    <w:rsid w:val="00951C38"/>
    <w:rsid w:val="009809BE"/>
    <w:rsid w:val="009F2DE3"/>
    <w:rsid w:val="00A11F28"/>
    <w:rsid w:val="00A97FBC"/>
    <w:rsid w:val="00AB0228"/>
    <w:rsid w:val="00AB3EA0"/>
    <w:rsid w:val="00AB7AB1"/>
    <w:rsid w:val="00AD30BF"/>
    <w:rsid w:val="00AD3595"/>
    <w:rsid w:val="00B276EF"/>
    <w:rsid w:val="00B32B90"/>
    <w:rsid w:val="00B42831"/>
    <w:rsid w:val="00BB76E6"/>
    <w:rsid w:val="00C151AD"/>
    <w:rsid w:val="00C15D89"/>
    <w:rsid w:val="00C34862"/>
    <w:rsid w:val="00C43723"/>
    <w:rsid w:val="00C548A2"/>
    <w:rsid w:val="00CA24D9"/>
    <w:rsid w:val="00CC4C77"/>
    <w:rsid w:val="00CC506A"/>
    <w:rsid w:val="00CD38F4"/>
    <w:rsid w:val="00D146E9"/>
    <w:rsid w:val="00D66F3C"/>
    <w:rsid w:val="00D727B1"/>
    <w:rsid w:val="00E0411D"/>
    <w:rsid w:val="00E663E3"/>
    <w:rsid w:val="00EA4FD3"/>
    <w:rsid w:val="00EB13EE"/>
    <w:rsid w:val="00EB7A8C"/>
    <w:rsid w:val="00F40392"/>
    <w:rsid w:val="00F432BA"/>
    <w:rsid w:val="00F9227F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9D01"/>
  <w15:chartTrackingRefBased/>
  <w15:docId w15:val="{404A72B7-8B20-44BF-ABAD-D7DFD11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12"/>
  </w:style>
  <w:style w:type="paragraph" w:styleId="Footer">
    <w:name w:val="footer"/>
    <w:basedOn w:val="Normal"/>
    <w:link w:val="FooterChar"/>
    <w:uiPriority w:val="99"/>
    <w:unhideWhenUsed/>
    <w:rsid w:val="006F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12"/>
  </w:style>
  <w:style w:type="paragraph" w:styleId="FootnoteText">
    <w:name w:val="footnote text"/>
    <w:basedOn w:val="Normal"/>
    <w:link w:val="FootnoteTextChar"/>
    <w:uiPriority w:val="99"/>
    <w:semiHidden/>
    <w:unhideWhenUsed/>
    <w:rsid w:val="00192C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C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C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2A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p.gov.kg/" TargetMode="External"/><Relationship Id="rId1" Type="http://schemas.openxmlformats.org/officeDocument/2006/relationships/hyperlink" Target="https://pppcenter.ru/o-tsent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64DE-4C7C-4876-8D30-EA9D2A98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dcterms:created xsi:type="dcterms:W3CDTF">2020-11-22T17:05:00Z</dcterms:created>
  <dcterms:modified xsi:type="dcterms:W3CDTF">2020-11-25T06:55:00Z</dcterms:modified>
</cp:coreProperties>
</file>